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1"/>
        <w:gridCol w:w="974"/>
        <w:gridCol w:w="83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525C4D70" wp14:editId="3A13A33F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885F7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97123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386AB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386ABB">
              <w:rPr>
                <w:rFonts w:cs="Times New Roman"/>
                <w:b/>
                <w:sz w:val="28"/>
                <w:szCs w:val="28"/>
              </w:rPr>
              <w:t>Б1.О.21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386ABB" w:rsidP="00EA7619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386ABB">
              <w:rPr>
                <w:rFonts w:cs="Times New Roman"/>
                <w:b/>
                <w:sz w:val="28"/>
                <w:szCs w:val="28"/>
              </w:rPr>
              <w:t>ОСНОВЫ ПРАВА И ГОСУДАРСТВЕННОЙ КУЛЬТУРНОЙ</w:t>
            </w:r>
            <w:r w:rsidR="00EA7619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Pr="00386ABB">
              <w:rPr>
                <w:rFonts w:cs="Times New Roman"/>
                <w:b/>
                <w:sz w:val="28"/>
                <w:szCs w:val="28"/>
              </w:rPr>
              <w:t>ПОЛИТИКИ</w:t>
            </w: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713058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4332E8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6F739F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386ABB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386ABB">
              <w:rPr>
                <w:rFonts w:cs="Times New Roman"/>
                <w:b/>
                <w:sz w:val="28"/>
                <w:szCs w:val="28"/>
              </w:rPr>
              <w:t>ОСНОВЫ ПРАВА И ГОСУДАРСТВЕННОЙ КУЛЬТУРНОЙ  ПОЛИТИКИ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</w:t>
            </w:r>
            <w:r w:rsidR="00713058">
              <w:rPr>
                <w:rFonts w:eastAsia="Times New Roman" w:cs="Times New Roman"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0A1895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386ABB" w:rsidRDefault="00386ABB" w:rsidP="00386AB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386ABB">
              <w:rPr>
                <w:sz w:val="24"/>
                <w:szCs w:val="24"/>
              </w:rPr>
              <w:t>Доктор философских наук, профессор</w:t>
            </w:r>
            <w:r w:rsidR="009775E8" w:rsidRPr="00386ABB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86ABB">
              <w:rPr>
                <w:rFonts w:eastAsia="Times New Roman" w:cs="Times New Roman"/>
                <w:sz w:val="24"/>
                <w:szCs w:val="24"/>
                <w:lang w:eastAsia="zh-CN"/>
              </w:rPr>
              <w:t>кафедры культурологии МГИК</w:t>
            </w:r>
          </w:p>
        </w:tc>
      </w:tr>
      <w:tr w:rsidR="00EE73D1" w:rsidRPr="00B27923" w:rsidTr="00971237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386ABB" w:rsidRDefault="00386ABB" w:rsidP="00BA461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386ABB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Воеводина Л.Н.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4B68C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00336F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124108"/>
      <w:bookmarkStart w:id="4" w:name="_Toc94273620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764353" w:rsidRDefault="00EE73D1" w:rsidP="00A5042D">
      <w:pPr>
        <w:pStyle w:val="af2"/>
        <w:numPr>
          <w:ilvl w:val="0"/>
          <w:numId w:val="24"/>
        </w:numPr>
        <w:shd w:val="clear" w:color="auto" w:fill="FFFFFF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 w:rsidR="00A5042D">
        <w:rPr>
          <w:bCs/>
          <w:color w:val="000000"/>
        </w:rPr>
        <w:t xml:space="preserve"> </w:t>
      </w:r>
      <w:r w:rsidR="00A5042D" w:rsidRPr="00A5042D">
        <w:rPr>
          <w:bCs/>
          <w:color w:val="000000"/>
        </w:rPr>
        <w:t>подготовка специалиста, способного ориентироваться в проблематике современной государственной культурной политики Российской Федерации,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безопасности,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:rsidR="00D717FB" w:rsidRDefault="00D717FB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</w:p>
    <w:p w:rsidR="00EE73D1" w:rsidRPr="00A5042D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764353">
        <w:rPr>
          <w:rFonts w:eastAsia="Times New Roman" w:cs="Times New Roman"/>
          <w:b/>
          <w:szCs w:val="24"/>
          <w:lang w:eastAsia="zh-CN"/>
        </w:rPr>
        <w:t>Задачи</w:t>
      </w:r>
    </w:p>
    <w:p w:rsidR="00A5042D" w:rsidRPr="00A5042D" w:rsidRDefault="00A5042D" w:rsidP="00A5042D">
      <w:pPr>
        <w:pStyle w:val="af2"/>
        <w:numPr>
          <w:ilvl w:val="0"/>
          <w:numId w:val="38"/>
        </w:numPr>
        <w:jc w:val="both"/>
        <w:rPr>
          <w:bCs/>
          <w:color w:val="000000"/>
        </w:rPr>
      </w:pPr>
      <w:r w:rsidRPr="00A5042D">
        <w:rPr>
          <w:bCs/>
          <w:color w:val="000000"/>
        </w:rPr>
        <w:t>ознакомить студентов с содержанием понятия «культурная политика», ее основными целями, задачами и спецификой становления и современного развития культурной политики РФ;</w:t>
      </w:r>
    </w:p>
    <w:p w:rsidR="00A5042D" w:rsidRPr="00A5042D" w:rsidRDefault="00A5042D" w:rsidP="00A5042D">
      <w:pPr>
        <w:pStyle w:val="af2"/>
        <w:numPr>
          <w:ilvl w:val="0"/>
          <w:numId w:val="38"/>
        </w:numPr>
        <w:jc w:val="both"/>
        <w:rPr>
          <w:bCs/>
          <w:color w:val="000000"/>
        </w:rPr>
      </w:pPr>
      <w:r w:rsidRPr="00A5042D">
        <w:rPr>
          <w:bCs/>
          <w:color w:val="000000"/>
        </w:rPr>
        <w:t>изучить основные проблемы и стратегии социокультурного управления в России и регионах, представить роль культуры как главного смыслообразующего интегратора процессов формирования национальной идентичности и показать национально-этнические аспекты культурной политики регионов;</w:t>
      </w:r>
    </w:p>
    <w:p w:rsidR="00A5042D" w:rsidRPr="00A5042D" w:rsidRDefault="00A5042D" w:rsidP="00A5042D">
      <w:pPr>
        <w:pStyle w:val="af2"/>
        <w:numPr>
          <w:ilvl w:val="0"/>
          <w:numId w:val="38"/>
        </w:numPr>
        <w:jc w:val="both"/>
        <w:rPr>
          <w:bCs/>
          <w:color w:val="000000"/>
        </w:rPr>
      </w:pPr>
      <w:r w:rsidRPr="00A5042D">
        <w:rPr>
          <w:bCs/>
          <w:color w:val="000000"/>
        </w:rPr>
        <w:t>развить навыки самостоятельного анализа культурных процессов и моделирования стратегий социокультурного управления;</w:t>
      </w:r>
    </w:p>
    <w:p w:rsidR="00A5042D" w:rsidRPr="00A5042D" w:rsidRDefault="00A5042D" w:rsidP="00A5042D">
      <w:pPr>
        <w:pStyle w:val="af2"/>
        <w:numPr>
          <w:ilvl w:val="0"/>
          <w:numId w:val="38"/>
        </w:numPr>
        <w:jc w:val="both"/>
        <w:rPr>
          <w:bCs/>
          <w:color w:val="000000"/>
        </w:rPr>
      </w:pPr>
      <w:r w:rsidRPr="00A5042D">
        <w:rPr>
          <w:bCs/>
          <w:color w:val="000000"/>
        </w:rPr>
        <w:t xml:space="preserve">выработка умений использовать полученные в ходе изучения курса знания в профессиональной деятельности. В рамках курса предполагается рассмотреть стратегию социокультурного управления и культурные процессы последних десятилетий в российском обществе. 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5"/>
    <w:bookmarkEnd w:id="6"/>
    <w:p w:rsidR="0002119E" w:rsidRPr="00F446B1" w:rsidRDefault="0002119E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B27239" w:rsidRPr="009B0333" w:rsidTr="00297D9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239" w:rsidRPr="009B0333" w:rsidRDefault="00B27239" w:rsidP="00297D9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9B0333">
              <w:rPr>
                <w:rFonts w:eastAsia="Times New Roman"/>
                <w:b/>
                <w:bCs/>
                <w:color w:val="000000"/>
                <w:szCs w:val="28"/>
              </w:rPr>
              <w:t>УК-2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239" w:rsidRPr="009B0333" w:rsidRDefault="00B27239" w:rsidP="00297D9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9B0333">
              <w:rPr>
                <w:rFonts w:eastAsia="Times New Roman"/>
                <w:color w:val="000000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</w:tr>
      <w:tr w:rsidR="00B27239" w:rsidRPr="009B0333" w:rsidTr="00297D9B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239" w:rsidRPr="0056677E" w:rsidRDefault="00B27239" w:rsidP="00297D9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6677E">
              <w:rPr>
                <w:rFonts w:eastAsia="Times New Roman"/>
                <w:b/>
                <w:bCs/>
                <w:color w:val="000000"/>
                <w:szCs w:val="28"/>
              </w:rPr>
              <w:t>ОПК-7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27239" w:rsidRPr="0056677E" w:rsidRDefault="00B27239" w:rsidP="00297D9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6677E">
              <w:rPr>
                <w:rFonts w:eastAsia="Times New Roman"/>
                <w:color w:val="000000"/>
                <w:szCs w:val="28"/>
              </w:rPr>
              <w:t xml:space="preserve">Способен ориентироваться в </w:t>
            </w:r>
            <w:r w:rsidRPr="0056677E">
              <w:rPr>
                <w:rFonts w:eastAsia="Times New Roman"/>
                <w:color w:val="000000"/>
                <w:szCs w:val="28"/>
              </w:rPr>
              <w:br/>
              <w:t xml:space="preserve">проблематике современной государственной культурной политики Российской Федерации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B27239" w:rsidRDefault="00B27239">
      <w:pPr>
        <w:spacing w:after="200" w:line="276" w:lineRule="auto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br w:type="page"/>
      </w: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B27239" w:rsidRPr="00B27239" w:rsidTr="00B27239">
        <w:tc>
          <w:tcPr>
            <w:tcW w:w="1667" w:type="pct"/>
            <w:shd w:val="clear" w:color="000000" w:fill="D9D9D9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B27239" w:rsidRPr="00B27239" w:rsidTr="00B27239">
        <w:tc>
          <w:tcPr>
            <w:tcW w:w="1667" w:type="pct"/>
            <w:vMerge w:val="restart"/>
            <w:shd w:val="clear" w:color="auto" w:fill="auto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УК-2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УК-2.1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Умеет самостоятельно ориентироваться в законодательстве РФ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УК-2.2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Формулирует совокупность взаимосвязанных задач, обеспечивающих достижение цели с учётом действующих правовых норм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УК-2.3 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Владеет практикой применения авторского права в РФ в сфере публичных выступлений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УК-2.4 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Оценивает потребность в ресурсах и планирует их использование при решении задач в профессиональной деятельности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УК-2.5 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особенности психологии творческой деятельности;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B27239" w:rsidRPr="00B27239" w:rsidTr="00B27239">
        <w:tc>
          <w:tcPr>
            <w:tcW w:w="1667" w:type="pct"/>
            <w:vMerge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ориентироваться в системе законодательства и нормативных правовых актов;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B27239" w:rsidRPr="00B27239" w:rsidTr="00B27239">
        <w:tc>
          <w:tcPr>
            <w:tcW w:w="1667" w:type="pct"/>
            <w:vMerge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понятийным аппаратом в области права;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B27239" w:rsidRPr="00B27239" w:rsidTr="00B27239">
        <w:tc>
          <w:tcPr>
            <w:tcW w:w="1667" w:type="pct"/>
            <w:vMerge w:val="restart"/>
            <w:shd w:val="clear" w:color="auto" w:fill="auto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ОПК-7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ОПК-7.1 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Ориентируется в проблематике современной государственной культурной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политики РФ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ОПК-7.2 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Планирует творческую деятельность с учетом концепции современной государственной культурной политики РФ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ОПК-7.3 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Осуществляет педагогическую деятельность в области искусства, соотнося ее с кругом задач современной государственной культурной политики РФ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ОПК-7.4 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Использует широкий спектр педагогических методов в области искусства в соответствии с кругом задач современной государственной культурной политики</w:t>
            </w:r>
          </w:p>
        </w:tc>
        <w:tc>
          <w:tcPr>
            <w:tcW w:w="1667" w:type="pct"/>
            <w:shd w:val="clear" w:color="auto" w:fill="auto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функции, закономерности и принципы социокультурной деятельности;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формы и практики культурной политики Российской Федерации;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юридические документы, регламентирующие профессиональную деятельность в сфере культуры;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направления культуроохранной деятельности и механизмы формирования культуры личности;</w:t>
            </w:r>
          </w:p>
        </w:tc>
      </w:tr>
      <w:tr w:rsidR="00B27239" w:rsidRPr="00B27239" w:rsidTr="00B27239">
        <w:tc>
          <w:tcPr>
            <w:tcW w:w="1667" w:type="pct"/>
            <w:vMerge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систематизировать знания фундаментальной и исторической культурологии, применять их в целях прогнозирования, проектирования,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регулирования и организационно-методического обеспечения культурных процессов;</w:t>
            </w:r>
          </w:p>
        </w:tc>
      </w:tr>
      <w:tr w:rsidR="00B27239" w:rsidRPr="00B27239" w:rsidTr="00B27239">
        <w:tc>
          <w:tcPr>
            <w:tcW w:w="1667" w:type="pct"/>
            <w:vMerge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приемами информационно-описательной деятельности, систематизации данных, структурированного описания предметной области;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познавательными подходами и методами изучения культурных форм и процессов, социально-культурных практик;</w:t>
            </w: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процедурами практического применения методик анализа к различным культурным формам и процессам;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B27239" w:rsidRDefault="00B27239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7" w:name="_Toc528600541"/>
      <w:bookmarkStart w:id="8" w:name="_Toc94273621"/>
      <w:r>
        <w:rPr>
          <w:rFonts w:eastAsia="Calibri"/>
        </w:rPr>
        <w:br w:type="page"/>
      </w: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C44549">
        <w:rPr>
          <w:rFonts w:eastAsia="Calibri"/>
        </w:rPr>
        <w:t>МЕСТО ДИСЦИПЛИНЫ В СТРУКТУРЕ ОПОП ВО</w:t>
      </w:r>
      <w:bookmarkEnd w:id="7"/>
      <w:bookmarkEnd w:id="8"/>
    </w:p>
    <w:p w:rsidR="0015605A" w:rsidRDefault="0015605A">
      <w:pPr>
        <w:spacing w:after="200" w:line="276" w:lineRule="auto"/>
        <w:rPr>
          <w:rFonts w:eastAsia="Arial Unicode MS"/>
        </w:rPr>
      </w:pPr>
      <w:bookmarkStart w:id="9" w:name="_Toc528600542"/>
    </w:p>
    <w:p w:rsidR="00B27239" w:rsidRPr="00AD6177" w:rsidRDefault="00B27239" w:rsidP="00B27239">
      <w:pPr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AD6177">
        <w:rPr>
          <w:rFonts w:eastAsia="Times New Roman"/>
          <w:szCs w:val="28"/>
        </w:rPr>
        <w:t xml:space="preserve">Дисциплина </w:t>
      </w:r>
      <w:r>
        <w:rPr>
          <w:rFonts w:eastAsia="Times New Roman"/>
          <w:szCs w:val="28"/>
        </w:rPr>
        <w:t>«</w:t>
      </w:r>
      <w:r w:rsidRPr="00AD6177">
        <w:rPr>
          <w:rFonts w:eastAsia="Times New Roman"/>
          <w:szCs w:val="28"/>
        </w:rPr>
        <w:t>Основы права и государственной культурной политики</w:t>
      </w:r>
      <w:r>
        <w:rPr>
          <w:rFonts w:eastAsia="Times New Roman"/>
          <w:szCs w:val="28"/>
        </w:rPr>
        <w:t>»</w:t>
      </w:r>
      <w:r w:rsidRPr="00AD6177">
        <w:rPr>
          <w:rFonts w:eastAsia="Times New Roman"/>
          <w:szCs w:val="28"/>
        </w:rPr>
        <w:t xml:space="preserve"> относится к </w:t>
      </w:r>
      <w:r w:rsidRPr="00056F3D">
        <w:rPr>
          <w:szCs w:val="28"/>
        </w:rPr>
        <w:t>Обязательной части Блока 1 программы</w:t>
      </w:r>
      <w:r w:rsidRPr="00AD6177">
        <w:rPr>
          <w:rFonts w:eastAsia="Times New Roman"/>
          <w:szCs w:val="28"/>
        </w:rPr>
        <w:t xml:space="preserve"> 53.03.02 </w:t>
      </w:r>
      <w:r>
        <w:rPr>
          <w:rFonts w:eastAsia="Times New Roman"/>
          <w:szCs w:val="28"/>
        </w:rPr>
        <w:t>«</w:t>
      </w:r>
      <w:r w:rsidRPr="00AD6177">
        <w:rPr>
          <w:rFonts w:eastAsia="Times New Roman"/>
          <w:szCs w:val="28"/>
        </w:rPr>
        <w:t>Музыкально-инструментальное искусство</w:t>
      </w:r>
      <w:r>
        <w:rPr>
          <w:rFonts w:eastAsia="Times New Roman"/>
          <w:szCs w:val="28"/>
        </w:rPr>
        <w:t>»</w:t>
      </w:r>
      <w:r w:rsidRPr="00AD6177">
        <w:rPr>
          <w:rFonts w:eastAsia="Times New Roman"/>
          <w:szCs w:val="28"/>
        </w:rPr>
        <w:t xml:space="preserve">, профиль </w:t>
      </w:r>
      <w:r w:rsidR="00713058">
        <w:rPr>
          <w:rFonts w:eastAsia="Times New Roman"/>
          <w:szCs w:val="28"/>
        </w:rPr>
        <w:t>«Баян, аккордеон и струнные щипковые инструменты»</w:t>
      </w:r>
      <w:r w:rsidRPr="00AD6177">
        <w:rPr>
          <w:rFonts w:eastAsia="Times New Roman"/>
          <w:szCs w:val="28"/>
        </w:rPr>
        <w:t>.</w:t>
      </w:r>
    </w:p>
    <w:p w:rsidR="00B27239" w:rsidRPr="00AD6177" w:rsidRDefault="00B27239" w:rsidP="00B27239">
      <w:pPr>
        <w:pStyle w:val="af2"/>
        <w:shd w:val="clear" w:color="auto" w:fill="FFFFFF"/>
        <w:ind w:left="0" w:firstLine="709"/>
        <w:jc w:val="both"/>
        <w:rPr>
          <w:szCs w:val="28"/>
        </w:rPr>
      </w:pPr>
      <w:r w:rsidRPr="00AD6177">
        <w:rPr>
          <w:szCs w:val="28"/>
        </w:rPr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заведениях.</w:t>
      </w:r>
    </w:p>
    <w:p w:rsidR="00B27239" w:rsidRPr="00AD6177" w:rsidRDefault="00B27239" w:rsidP="00B27239">
      <w:pPr>
        <w:spacing w:after="0" w:line="240" w:lineRule="auto"/>
        <w:ind w:firstLine="709"/>
        <w:jc w:val="both"/>
        <w:rPr>
          <w:rFonts w:eastAsia="Times New Roman"/>
          <w:szCs w:val="28"/>
        </w:rPr>
      </w:pPr>
      <w:r w:rsidRPr="00AD6177">
        <w:rPr>
          <w:rFonts w:eastAsia="Times New Roman"/>
          <w:szCs w:val="28"/>
        </w:rPr>
        <w:t>Освоение данной дисциплины является основой для успешного прохождения Исполнительской практики и подготовки к Государственной итоговой аттестации.</w:t>
      </w:r>
    </w:p>
    <w:p w:rsidR="0015605A" w:rsidRDefault="0015605A" w:rsidP="0015605A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</w:p>
    <w:p w:rsidR="00AD087A" w:rsidRPr="0077768A" w:rsidRDefault="00440A3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0" w:name="_Toc94273622"/>
      <w:bookmarkEnd w:id="9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0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B27239" w:rsidRPr="00DF5E53" w:rsidTr="00297D9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7239" w:rsidRPr="00DF5E53" w:rsidRDefault="00B27239" w:rsidP="00297D9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F5E5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7239" w:rsidRPr="00DF5E53" w:rsidRDefault="00B27239" w:rsidP="00297D9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F5E53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B27239" w:rsidRPr="00DF5E53" w:rsidTr="00297D9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7239" w:rsidRPr="00DF5E53" w:rsidRDefault="00B27239" w:rsidP="00297D9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F5E5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7239" w:rsidRPr="00DF5E53" w:rsidRDefault="00B27239" w:rsidP="00297D9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F5E53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B27239" w:rsidRPr="00DF5E53" w:rsidTr="00297D9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7239" w:rsidRPr="00DF5E53" w:rsidRDefault="00B27239" w:rsidP="00297D9B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DF5E5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7239" w:rsidRPr="00DF5E53" w:rsidRDefault="00B27239" w:rsidP="00297D9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DF5E53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B27239" w:rsidRDefault="00B27239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27239" w:rsidRDefault="00B27239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B27239" w:rsidRPr="00B27239" w:rsidTr="00B27239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B27239" w:rsidRPr="00B27239" w:rsidTr="00B27239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</w:tr>
      <w:tr w:rsidR="00B27239" w:rsidRPr="00B27239" w:rsidTr="00B2723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5523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  <w:r w:rsidR="0055233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5523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  <w:r w:rsidR="00552332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B27239" w:rsidRPr="00B27239" w:rsidTr="00B2723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</w:tr>
      <w:tr w:rsidR="00B27239" w:rsidRPr="00B27239" w:rsidTr="00B2723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B27239" w:rsidRPr="00B27239" w:rsidTr="00B27239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B27239" w:rsidRPr="00B27239" w:rsidTr="00B27239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B27239" w:rsidRPr="00B27239" w:rsidTr="00B27239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З</w:t>
            </w:r>
          </w:p>
        </w:tc>
      </w:tr>
      <w:tr w:rsidR="00B27239" w:rsidRPr="00B27239" w:rsidTr="00B27239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B27239" w:rsidRPr="00B27239" w:rsidTr="00B27239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82"/>
        <w:gridCol w:w="1076"/>
        <w:gridCol w:w="2019"/>
        <w:gridCol w:w="1053"/>
        <w:gridCol w:w="1120"/>
        <w:gridCol w:w="1120"/>
      </w:tblGrid>
      <w:tr w:rsidR="00B27239" w:rsidRPr="00B27239" w:rsidTr="00B27239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B27239" w:rsidRPr="00B27239" w:rsidTr="00B27239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</w:tr>
      <w:tr w:rsidR="00B27239" w:rsidRPr="00B27239" w:rsidTr="00B2723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0</w:t>
            </w:r>
          </w:p>
        </w:tc>
      </w:tr>
      <w:tr w:rsidR="00B27239" w:rsidRPr="00B27239" w:rsidTr="00B2723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B27239" w:rsidRPr="00B27239" w:rsidTr="00B2723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B27239" w:rsidRPr="00B27239" w:rsidTr="00B27239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</w:tr>
      <w:tr w:rsidR="00B27239" w:rsidRPr="00B27239" w:rsidTr="00B27239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B27239" w:rsidRPr="00B27239" w:rsidTr="00B27239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B27239" w:rsidRPr="00B27239" w:rsidTr="00B27239">
        <w:trPr>
          <w:trHeight w:val="315"/>
        </w:trPr>
        <w:tc>
          <w:tcPr>
            <w:tcW w:w="16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B27239" w:rsidRPr="00B27239" w:rsidTr="00B27239">
        <w:trPr>
          <w:trHeight w:val="330"/>
        </w:trPr>
        <w:tc>
          <w:tcPr>
            <w:tcW w:w="1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27239" w:rsidRPr="00B27239" w:rsidRDefault="00B27239" w:rsidP="00B2723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27239" w:rsidRPr="00B27239" w:rsidRDefault="00B27239" w:rsidP="00B272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2723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2B2792" w:rsidRPr="005B7CA6" w:rsidRDefault="002B2792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84B54" w:rsidRDefault="001855C7">
      <w:pPr>
        <w:spacing w:after="200" w:line="276" w:lineRule="auto"/>
        <w:rPr>
          <w:rFonts w:eastAsia="Calibri"/>
        </w:rPr>
      </w:pPr>
      <w:bookmarkStart w:id="11" w:name="_Toc35855930"/>
      <w:bookmarkStart w:id="12" w:name="_Toc35863214"/>
      <w:bookmarkStart w:id="13" w:name="_Toc36124111"/>
      <w:r>
        <w:rPr>
          <w:rFonts w:eastAsia="Calibri"/>
        </w:rPr>
        <w:t xml:space="preserve"> </w:t>
      </w:r>
      <w:r w:rsidR="00A84B54"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4" w:name="_Toc94273623"/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  <w:bookmarkEnd w:id="13"/>
      <w:bookmarkEnd w:id="14"/>
    </w:p>
    <w:p w:rsidR="00AD087A" w:rsidRPr="00A25C8D" w:rsidRDefault="00AD087A" w:rsidP="00124D88">
      <w:pPr>
        <w:pStyle w:val="2"/>
        <w:jc w:val="both"/>
        <w:rPr>
          <w:rFonts w:eastAsia="Calibri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2B2792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1"/>
        <w:gridCol w:w="567"/>
        <w:gridCol w:w="851"/>
        <w:gridCol w:w="567"/>
        <w:gridCol w:w="708"/>
        <w:gridCol w:w="710"/>
        <w:gridCol w:w="2263"/>
      </w:tblGrid>
      <w:tr w:rsidR="006A5BE1" w:rsidRPr="006A5BE1" w:rsidTr="006A5BE1">
        <w:trPr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5BE1" w:rsidRPr="006A5BE1" w:rsidRDefault="006A5BE1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№</w:t>
            </w:r>
          </w:p>
          <w:p w:rsidR="006A5BE1" w:rsidRPr="006A5BE1" w:rsidRDefault="006A5BE1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п/п</w:t>
            </w:r>
          </w:p>
        </w:tc>
        <w:tc>
          <w:tcPr>
            <w:tcW w:w="3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A5BE1" w:rsidRPr="006A5BE1" w:rsidRDefault="006A5BE1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Раздел</w:t>
            </w:r>
            <w:r w:rsidRPr="006A5BE1">
              <w:rPr>
                <w:b/>
                <w:szCs w:val="24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6A5BE1" w:rsidRPr="006A5BE1" w:rsidRDefault="006A5BE1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Семестр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6A5BE1" w:rsidRPr="006A5BE1" w:rsidRDefault="006A5BE1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Неделя семестра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5BE1" w:rsidRPr="006A5BE1" w:rsidRDefault="006A5BE1" w:rsidP="006A5BE1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Виды учебной работы, включая самостоятельную работу студентов</w:t>
            </w:r>
            <w:r w:rsidRPr="006A5BE1">
              <w:rPr>
                <w:b/>
                <w:szCs w:val="24"/>
              </w:rPr>
              <w:br/>
              <w:t>и трудоемкость (в часах)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5BE1" w:rsidRPr="006A5BE1" w:rsidRDefault="006A5BE1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iCs/>
                <w:szCs w:val="24"/>
              </w:rPr>
            </w:pPr>
            <w:r w:rsidRPr="006A5BE1">
              <w:rPr>
                <w:b/>
                <w:szCs w:val="24"/>
              </w:rPr>
              <w:t xml:space="preserve">Формы текущего контроля успеваемости </w:t>
            </w:r>
            <w:r w:rsidRPr="006A5BE1">
              <w:rPr>
                <w:b/>
                <w:iCs/>
                <w:szCs w:val="24"/>
              </w:rPr>
              <w:t>(по неделям семестра)</w:t>
            </w:r>
          </w:p>
          <w:p w:rsidR="006A5BE1" w:rsidRPr="006A5BE1" w:rsidRDefault="006A5BE1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iCs/>
                <w:szCs w:val="24"/>
              </w:rPr>
            </w:pPr>
            <w:r w:rsidRPr="006A5BE1">
              <w:rPr>
                <w:b/>
                <w:szCs w:val="24"/>
              </w:rPr>
              <w:t xml:space="preserve">Форма промежуточной аттестации </w:t>
            </w:r>
            <w:r w:rsidRPr="006A5BE1">
              <w:rPr>
                <w:b/>
                <w:iCs/>
                <w:szCs w:val="24"/>
              </w:rPr>
              <w:t>(по семестрам)</w:t>
            </w:r>
          </w:p>
        </w:tc>
      </w:tr>
      <w:tr w:rsidR="006A5BE1" w:rsidTr="006A5BE1">
        <w:trPr>
          <w:cantSplit/>
          <w:trHeight w:val="820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E1" w:rsidRDefault="006A5BE1" w:rsidP="00297D9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E1" w:rsidRDefault="006A5BE1" w:rsidP="00297D9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E1" w:rsidRDefault="006A5BE1" w:rsidP="00297D9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E1" w:rsidRDefault="006A5BE1" w:rsidP="00297D9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A5BE1" w:rsidRPr="006A5BE1" w:rsidRDefault="006A5BE1" w:rsidP="006A5BE1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ЗЛТ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A5BE1" w:rsidRPr="006A5BE1" w:rsidRDefault="006A5BE1" w:rsidP="006A5BE1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ЗСТ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6A5BE1" w:rsidRPr="006A5BE1" w:rsidRDefault="006A5BE1" w:rsidP="006A5BE1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СРС</w:t>
            </w: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E1" w:rsidRDefault="006A5BE1" w:rsidP="00297D9B">
            <w:pPr>
              <w:spacing w:after="0" w:line="240" w:lineRule="auto"/>
              <w:rPr>
                <w:iCs/>
                <w:szCs w:val="24"/>
              </w:rPr>
            </w:pPr>
          </w:p>
        </w:tc>
      </w:tr>
      <w:tr w:rsidR="000E065E" w:rsidTr="007D7A3B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spacing w:after="0" w:line="240" w:lineRule="auto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6A5BE1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1-3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Опрос. Доклад.</w:t>
            </w:r>
          </w:p>
        </w:tc>
      </w:tr>
      <w:tr w:rsidR="000E065E" w:rsidTr="007D7A3B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Опрос. Доклад</w:t>
            </w:r>
          </w:p>
        </w:tc>
      </w:tr>
      <w:tr w:rsidR="000E065E" w:rsidTr="007D7A3B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6-7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Pr="005D45F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5D45F1">
              <w:rPr>
                <w:bCs/>
                <w:szCs w:val="24"/>
              </w:rPr>
              <w:t>Опрос</w:t>
            </w:r>
          </w:p>
        </w:tc>
      </w:tr>
      <w:tr w:rsidR="000E065E" w:rsidTr="007D7A3B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8-9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 w:rsidRPr="005D45F1">
              <w:rPr>
                <w:bCs/>
                <w:szCs w:val="24"/>
              </w:rPr>
              <w:t>Опрос</w:t>
            </w:r>
          </w:p>
        </w:tc>
      </w:tr>
      <w:tr w:rsidR="000E065E" w:rsidTr="007D7A3B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6A5BE1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10-11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 w:rsidRPr="005D45F1">
              <w:rPr>
                <w:bCs/>
                <w:szCs w:val="24"/>
              </w:rPr>
              <w:t>Опрос</w:t>
            </w:r>
          </w:p>
        </w:tc>
      </w:tr>
      <w:tr w:rsidR="000E065E" w:rsidTr="007D7A3B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6A5BE1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12-14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5BE1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Pr="005D45F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Cs w:val="24"/>
              </w:rPr>
            </w:pPr>
            <w:r w:rsidRPr="005D45F1">
              <w:rPr>
                <w:bCs/>
                <w:szCs w:val="24"/>
              </w:rPr>
              <w:t>Опрос. Доклад</w:t>
            </w:r>
            <w:r>
              <w:rPr>
                <w:bCs/>
                <w:szCs w:val="24"/>
              </w:rPr>
              <w:t>. Круглый стол</w:t>
            </w:r>
          </w:p>
        </w:tc>
      </w:tr>
      <w:tr w:rsidR="000E065E" w:rsidTr="007D7A3B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6A5BE1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15-17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5BE1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 w:rsidRPr="005D45F1">
              <w:rPr>
                <w:bCs/>
                <w:szCs w:val="24"/>
              </w:rPr>
              <w:t>Опрос</w:t>
            </w:r>
          </w:p>
        </w:tc>
      </w:tr>
      <w:tr w:rsidR="000E065E" w:rsidTr="007D7A3B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Default="006A5BE1" w:rsidP="00297D9B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Общее количество часов</w:t>
            </w:r>
          </w:p>
          <w:p w:rsidR="006A5BE1" w:rsidRDefault="006A5BE1" w:rsidP="00297D9B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по учебному плану: 72</w:t>
            </w:r>
          </w:p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A5BE1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BE1" w:rsidRDefault="006A5BE1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Зачет</w:t>
            </w:r>
          </w:p>
        </w:tc>
      </w:tr>
    </w:tbl>
    <w:p w:rsidR="00AD087A" w:rsidRPr="005B7CA6" w:rsidRDefault="00AD087A" w:rsidP="00294844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="001455FF"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174"/>
        <w:gridCol w:w="710"/>
        <w:gridCol w:w="710"/>
        <w:gridCol w:w="705"/>
        <w:gridCol w:w="567"/>
        <w:gridCol w:w="671"/>
        <w:gridCol w:w="1942"/>
      </w:tblGrid>
      <w:tr w:rsidR="005C18D6" w:rsidRPr="005C18D6" w:rsidTr="007D7A3B">
        <w:trPr>
          <w:trHeight w:val="1592"/>
          <w:jc w:val="center"/>
        </w:trPr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C18D6" w:rsidRPr="005C18D6" w:rsidRDefault="005C18D6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5C18D6">
              <w:rPr>
                <w:b/>
                <w:szCs w:val="24"/>
              </w:rPr>
              <w:t>Раздел</w:t>
            </w:r>
            <w:r w:rsidRPr="005C18D6">
              <w:rPr>
                <w:b/>
                <w:szCs w:val="24"/>
              </w:rPr>
              <w:br/>
              <w:t>дисциплины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5C18D6" w:rsidRPr="005C18D6" w:rsidRDefault="005C18D6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5C18D6">
              <w:rPr>
                <w:b/>
                <w:szCs w:val="24"/>
              </w:rPr>
              <w:t>Семестр</w:t>
            </w:r>
          </w:p>
        </w:tc>
        <w:tc>
          <w:tcPr>
            <w:tcW w:w="13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18D6" w:rsidRPr="005C18D6" w:rsidRDefault="005C18D6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Cs w:val="24"/>
              </w:rPr>
            </w:pPr>
            <w:r w:rsidRPr="005C18D6">
              <w:rPr>
                <w:b/>
                <w:szCs w:val="24"/>
              </w:rPr>
              <w:t>Виды учебной работы, включая самостоятельную работу студентов</w:t>
            </w:r>
            <w:r w:rsidRPr="005C18D6">
              <w:rPr>
                <w:b/>
                <w:szCs w:val="24"/>
              </w:rPr>
              <w:br/>
              <w:t>и трудоемкость (в часах) /</w:t>
            </w:r>
            <w:r w:rsidRPr="005C18D6">
              <w:rPr>
                <w:b/>
                <w:bCs/>
                <w:iCs/>
                <w:szCs w:val="24"/>
              </w:rPr>
              <w:t>в том числе в интерактивной форме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C18D6" w:rsidRPr="005C18D6" w:rsidRDefault="005C18D6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iCs/>
                <w:szCs w:val="24"/>
              </w:rPr>
            </w:pPr>
            <w:r w:rsidRPr="005C18D6">
              <w:rPr>
                <w:b/>
                <w:szCs w:val="24"/>
              </w:rPr>
              <w:t xml:space="preserve">Формы текущего контроля успеваемости </w:t>
            </w:r>
            <w:r w:rsidRPr="005C18D6">
              <w:rPr>
                <w:b/>
                <w:iCs/>
                <w:szCs w:val="24"/>
              </w:rPr>
              <w:t>(по неделям семестра)</w:t>
            </w:r>
          </w:p>
          <w:p w:rsidR="005C18D6" w:rsidRPr="005C18D6" w:rsidRDefault="005C18D6" w:rsidP="00297D9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iCs/>
                <w:szCs w:val="24"/>
              </w:rPr>
            </w:pPr>
            <w:r w:rsidRPr="005C18D6">
              <w:rPr>
                <w:b/>
                <w:szCs w:val="24"/>
              </w:rPr>
              <w:t xml:space="preserve">Форма промежуточной аттестации </w:t>
            </w:r>
            <w:r w:rsidRPr="005C18D6">
              <w:rPr>
                <w:b/>
                <w:iCs/>
                <w:szCs w:val="24"/>
              </w:rPr>
              <w:t>(по семестрам)</w:t>
            </w:r>
          </w:p>
        </w:tc>
      </w:tr>
      <w:tr w:rsidR="005C18D6" w:rsidTr="007D7A3B">
        <w:trPr>
          <w:cantSplit/>
          <w:trHeight w:val="1356"/>
          <w:jc w:val="center"/>
        </w:trPr>
        <w:tc>
          <w:tcPr>
            <w:tcW w:w="2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8D6" w:rsidRDefault="005C18D6" w:rsidP="00297D9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8D6" w:rsidRDefault="005C18D6" w:rsidP="00297D9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5C18D6" w:rsidRPr="006A5BE1" w:rsidRDefault="005C18D6" w:rsidP="00297D9B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ЗЛТ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5C18D6" w:rsidRPr="006A5BE1" w:rsidRDefault="005C18D6" w:rsidP="00297D9B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ЗСТ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5C18D6" w:rsidRPr="006A5BE1" w:rsidRDefault="005C18D6" w:rsidP="00297D9B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b/>
                <w:szCs w:val="24"/>
              </w:rPr>
            </w:pPr>
            <w:r w:rsidRPr="006A5BE1">
              <w:rPr>
                <w:b/>
                <w:szCs w:val="24"/>
              </w:rPr>
              <w:t>СРС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C18D6" w:rsidRPr="005C18D6" w:rsidRDefault="005C18D6" w:rsidP="005C18D6">
            <w:pPr>
              <w:spacing w:after="0" w:line="240" w:lineRule="auto"/>
              <w:ind w:left="113" w:right="113"/>
              <w:rPr>
                <w:b/>
                <w:szCs w:val="24"/>
              </w:rPr>
            </w:pPr>
            <w:r w:rsidRPr="005C18D6">
              <w:rPr>
                <w:b/>
                <w:szCs w:val="24"/>
              </w:rPr>
              <w:t>Контроль</w:t>
            </w: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8D6" w:rsidRDefault="005C18D6" w:rsidP="00297D9B">
            <w:pPr>
              <w:spacing w:after="0" w:line="240" w:lineRule="auto"/>
              <w:rPr>
                <w:iCs/>
                <w:szCs w:val="24"/>
              </w:rPr>
            </w:pPr>
          </w:p>
        </w:tc>
      </w:tr>
      <w:tr w:rsidR="007D7A3B" w:rsidTr="00453DA0">
        <w:trPr>
          <w:trHeight w:val="1656"/>
          <w:jc w:val="center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7A3B" w:rsidRDefault="007D7A3B" w:rsidP="007D7A3B">
            <w:pPr>
              <w:spacing w:after="0" w:line="240" w:lineRule="auto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политики. История отечественной культурной политики и управления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7A3B" w:rsidRDefault="007D7A3B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7A3B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A3B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7A3B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A3B" w:rsidRDefault="007D7A3B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7A3B" w:rsidRDefault="007D7A3B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5C18D6" w:rsidTr="007D7A3B">
        <w:trPr>
          <w:jc w:val="center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 w:rsidR="007D7A3B">
              <w:rPr>
                <w:color w:val="444444"/>
                <w:szCs w:val="24"/>
                <w:lang w:eastAsia="ru-RU"/>
              </w:rPr>
              <w:t>.</w:t>
            </w:r>
            <w:r>
              <w:rPr>
                <w:szCs w:val="24"/>
              </w:rPr>
              <w:t xml:space="preserve"> </w:t>
            </w:r>
            <w:r w:rsidR="007D7A3B">
              <w:rPr>
                <w:color w:val="44444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C18D6">
              <w:rPr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C18D6" w:rsidTr="007D7A3B">
        <w:trPr>
          <w:jc w:val="center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5C18D6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5C18D6" w:rsidTr="007D7A3B">
        <w:trPr>
          <w:trHeight w:val="848"/>
          <w:jc w:val="center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5C18D6" w:rsidP="007D7A3B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7D7A3B">
              <w:rPr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Доклад</w:t>
            </w:r>
          </w:p>
        </w:tc>
      </w:tr>
      <w:tr w:rsidR="007D7A3B" w:rsidTr="007D7A3B">
        <w:trPr>
          <w:trHeight w:val="848"/>
          <w:jc w:val="center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3B" w:rsidRDefault="007D7A3B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color w:val="444444"/>
                <w:szCs w:val="24"/>
                <w:lang w:eastAsia="ru-RU"/>
              </w:rPr>
            </w:pPr>
            <w:r>
              <w:rPr>
                <w:color w:val="444444"/>
                <w:szCs w:val="24"/>
                <w:lang w:eastAsia="ru-RU"/>
              </w:rPr>
              <w:t>Семинарские занятия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7A3B" w:rsidRDefault="007D7A3B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3B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3B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3B" w:rsidRDefault="007D7A3B" w:rsidP="007D7A3B">
            <w:pPr>
              <w:tabs>
                <w:tab w:val="left" w:pos="708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3B" w:rsidRDefault="007D7A3B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3B" w:rsidRDefault="007D7A3B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C18D6" w:rsidTr="007D7A3B">
        <w:trPr>
          <w:jc w:val="center"/>
        </w:trPr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Общее количество часов</w:t>
            </w:r>
          </w:p>
          <w:p w:rsidR="005C18D6" w:rsidRDefault="005C18D6" w:rsidP="00297D9B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по учебному плану: 72</w:t>
            </w:r>
          </w:p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rPr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7D7A3B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5C18D6" w:rsidP="000E065E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5C18D6" w:rsidP="007D7A3B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="007D7A3B">
              <w:rPr>
                <w:b/>
                <w:bCs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7D7A3B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Зачет</w:t>
            </w:r>
          </w:p>
        </w:tc>
      </w:tr>
    </w:tbl>
    <w:p w:rsidR="00215D0B" w:rsidRDefault="00215D0B" w:rsidP="001855C7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5C18D6" w:rsidRDefault="005C18D6">
      <w:pPr>
        <w:spacing w:after="200" w:line="276" w:lineRule="auto"/>
        <w:rPr>
          <w:b/>
          <w:bCs/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br w:type="page"/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  <w:r>
        <w:rPr>
          <w:color w:val="444444"/>
          <w:szCs w:val="24"/>
          <w:lang w:eastAsia="ru-RU"/>
        </w:rPr>
        <w:t> Предмет, место и значение курса в цикле культурологических дисциплин. Культурная политика в системе гуманитарных знаний. Актуализация теоретических исследований в области социокультурного управления и их значимость для современной политической практики. Методология изучения культурной политики (политологический, социологический, культурологический, системный подходы). Современная концепция культурной политики, ее связь с теорией субкультурой стратификации. Определения субкультуры, социальных институтов, картины мира, культурной жизни, культурного ядра. Понятия субъекта и объекта культурной политики. Роль и место государства в развитии культурной сферы. Цели и задачи культурной политики: общие и индивидуальные для различных государств. Разновидности культурной политики. Определение внутренней и внешней национальной культурной политики. Взаимосвязь стратегии и методов социокультурного управления от политических, экономических, социальных и культурных факторов развития государства.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color w:val="444444"/>
          <w:szCs w:val="24"/>
          <w:lang w:eastAsia="ru-RU"/>
        </w:rPr>
        <w:t xml:space="preserve">. 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Понятие социкоциокультурного управления и его типология (патерналистский, популистский, эклектический, социодинамический типы управления). Основные этапы развития управления социокультурными процессами в дореволюционной России. Характерные особенности культурной политики в допетровской России. Религия как инструмент культурной политики и средство формирования картины мира в древней Руси. Охранительная внешняя культурная политика.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 Становление и развитие культурной политики советского государства. Роль культурной политики в государственном строительстве советской России. Методы и средства осуществления социокультурного управления. Средства массовой информации и система образования в культурной политике советского государства. Статус творческой интеллигенции. 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3. Культурная политика и социокультурная ситуация в современной России. Цели и принципы современной государственной культурной политики.</w:t>
      </w:r>
      <w:r>
        <w:rPr>
          <w:color w:val="444444"/>
          <w:szCs w:val="24"/>
          <w:lang w:eastAsia="ru-RU"/>
        </w:rPr>
        <w:t> 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Демократизация культурной сферы, вариативность ее развития. Интеграция культурной сферы в рыночные отношения. Массовая культура. Многообразие субкультур. Соотношение национальной, наднациональной и этнической культуры. Проблема сохранения аутентичной культуры в ситуации развития высоких технологий и информационной среды. Цели и задачи культурной политики современной России, механизмы и способы их достижения, определение средств нормативно-правового и финансового обеспечения культуры. Основные структурообразующие и содержательные компоненты концепции государственной культурной политики Росси. Сохранение и развитие многонационального культурного наследия России как основы единой российской нации. Поддержка и распространение лучших традиций многонациональной культуры. Обеспечение единого культурного и информационного пространства. Создание условий для обеспечения свободы слова, творчества и развития культурного и духовного потенциала. Интеграция в мировой культурный процесс и информационное пространство. Достижение поставленных целей в рамках реализации ведомственных бюджетных целевых программ. Децентрализация социокультурного управления: итоги и перспективы.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4. 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управления.</w:t>
      </w:r>
      <w:r>
        <w:rPr>
          <w:color w:val="444444"/>
          <w:szCs w:val="24"/>
          <w:lang w:eastAsia="ru-RU"/>
        </w:rPr>
        <w:t> Регионы как субъекты культурной политики: значение и финансирование культурной сферы в политике регионов, стратегии социокультурного управления и их реализация. Адаптация государственной культурной политики к условиям и возможностям конкретных регионов. Региональные программы развития культуры.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5. Основные подотрасли культурного комплекса. Поддержка художественного творчества. Культуроохранные технологии. Организация театрального дела.</w:t>
      </w:r>
      <w:r>
        <w:rPr>
          <w:color w:val="444444"/>
          <w:szCs w:val="24"/>
          <w:lang w:eastAsia="ru-RU"/>
        </w:rPr>
        <w:t xml:space="preserve"> Субъекты и объекты культуры. Взаимосвязь между субъектом управления и объектом управления. Арт-бизнес. Художественные галереи. Взаимоотношения владельцев галерей и живописцев. Развитие литературных жанров. Музыка как индустрия с различными областями – классической, легкой, рок-, поп-, народной и джазовой и т.д. Культурное наследие народов Российской Федерации и политика по их сохранению и развитию. Образовательная, воспитательная, культурно-просветительная роль музейного дела в современной жизни. Значение театра. Распространение театральной культуры, популяризации театра, подготовка специалистов театрального дела, правовое регулирование театральной деятельности. Внутренняя и внешняя среда театра. Основные направления деятельности. Разделение полномочий. Творческий сектор. Художественно-постановочная часть. Административная часть. Основные проблемы управления. Организационная концепция театра. Программирование социально-культурных процессов как важная функция управления в социально-культурной сфере. Возможность проявления творческого начала не только со стороны организаторов-профессионалов, социальных работников, педагогов и других специалистов социально-культурной сферы, но и активной части самого населения как важная особенность социально-культурного программирования. Поиск рацио</w:t>
      </w:r>
      <w:r>
        <w:rPr>
          <w:color w:val="444444"/>
          <w:szCs w:val="24"/>
          <w:lang w:eastAsia="ru-RU"/>
        </w:rPr>
        <w:softHyphen/>
        <w:t>нальных путей решения социально-культурных проблем как цель социально-культурного программирования. Его пополнение и обогащение за счет как исторического, так и современного опыта, накопленного в социально-культурной сфере. Виды государственной помощи социально-культурным институтам. Мировой опыт финансирования, поддержки и развития в сфере культуры. Права и обязанности Государства в области культуры России. Финансирование сферы культуры в России (прямое бюджетное ассигнование, косвенное бюджетное финансирование и внебюджетные средства. Подразделение бюджетных ассигнований на капитальные вложения, текущие ассигнования и социально-творческий заказ, а также конкретные проекты и программы. Косвенное бюджетное финансирования в учреждениях культуры. 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 xml:space="preserve">Тема 6. Сравнительный анализ особенностей управления социально-культурной сферой на современном этапе в России и Европе. </w:t>
      </w:r>
      <w:r>
        <w:rPr>
          <w:color w:val="444444"/>
          <w:szCs w:val="24"/>
          <w:lang w:eastAsia="ru-RU"/>
        </w:rPr>
        <w:t>Решение всемирных конференций и международное законодательство о культуре. Согласованность российского и международного законодательства. Проблемы совершенствования категориального аппарата в сфере правового обеспечения культурной политики с учетом национальной специфики различных государств. Развитие европейской культурной политики: основные принципы, проблемы и перспективы. Отношение к культурно-историческому наследию в США, Европе и России. Либерализация в сфере культуры в России и других европейских странах. Культурное разнообразие и мультикультурализм (на примере культурной политики США). Интеграция отечественной культуры в мировое культурное пространство. Глобализация, как процесс современного общественного развития и ее влияние на сферу культур. Прогнозы культурного развития в контексте глобализации (концепции С. Хантингтона, Фукуямы, Р. Робертсона, Шриниваса Т. и др.). Проблемы универсализации культуры и поликультурного мира, соотношения наднациональной и национальной культуры.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7. Образование как инструмент культурной политики. Система подготовки специалистов в области культуры и искусства.</w:t>
      </w:r>
      <w:r>
        <w:rPr>
          <w:color w:val="444444"/>
          <w:szCs w:val="24"/>
          <w:lang w:eastAsia="ru-RU"/>
        </w:rPr>
        <w:t> Создание единого национального культурного пространства, приобщение к культуре и традициям молодого поколения, обеспечение преемственности культурного развития и формирование культурного потенциала страны как ключевые задачи образования в русле культурной политики РФ. Современные тенденции в системе гуманитарного и художественного образования. Болонский процесс. Анализ современного состояния сети художественных образовательных учреждений. Федеральная и региональная поддержка творческой интеллигенции: система премий, грантов, стипендий.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Централизованное управление культурной сферой в РСФСР: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б) советская идеология и массовая культура;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г) стратегии и механизмы реализации культурной политики.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2. Децентрализация управления социокультурными процессами в РФ: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5C18D6" w:rsidRDefault="005C18D6" w:rsidP="005C18D6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г) цели и задачи современной культурной политики.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szCs w:val="24"/>
        </w:rPr>
      </w:pP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center"/>
        <w:rPr>
          <w:b/>
          <w:color w:val="444444"/>
          <w:szCs w:val="24"/>
          <w:bdr w:val="none" w:sz="0" w:space="0" w:color="auto" w:frame="1"/>
          <w:lang w:eastAsia="ru-RU"/>
        </w:rPr>
      </w:pPr>
      <w:r>
        <w:rPr>
          <w:b/>
          <w:color w:val="444444"/>
          <w:szCs w:val="24"/>
          <w:bdr w:val="none" w:sz="0" w:space="0" w:color="auto" w:frame="1"/>
          <w:lang w:eastAsia="ru-RU"/>
        </w:rPr>
        <w:t>План семинарских занятий по теме: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b/>
          <w:bCs/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 w:rsidRPr="00B33D6B">
        <w:rPr>
          <w:bCs/>
          <w:color w:val="444444"/>
          <w:szCs w:val="24"/>
          <w:lang w:eastAsia="ru-RU"/>
        </w:rPr>
        <w:t>1</w:t>
      </w:r>
      <w:r>
        <w:rPr>
          <w:b/>
          <w:bCs/>
          <w:color w:val="444444"/>
          <w:szCs w:val="24"/>
          <w:lang w:eastAsia="ru-RU"/>
        </w:rPr>
        <w:t>.</w:t>
      </w:r>
      <w:r>
        <w:rPr>
          <w:color w:val="444444"/>
          <w:szCs w:val="24"/>
          <w:lang w:eastAsia="ru-RU"/>
        </w:rPr>
        <w:t xml:space="preserve"> Культурная политика в системе гуманитарных знаний. Предмет, место и значение курса в цикле культурологических дисциплин.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2.Методология изучения культурной политики (политологический, социологический, культурологический, системный подходы).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</w:t>
      </w:r>
      <w:r w:rsidRPr="00B33D6B">
        <w:rPr>
          <w:color w:val="444444"/>
          <w:szCs w:val="24"/>
          <w:lang w:eastAsia="ru-RU"/>
        </w:rPr>
        <w:t xml:space="preserve"> </w:t>
      </w:r>
      <w:r>
        <w:rPr>
          <w:color w:val="444444"/>
          <w:szCs w:val="24"/>
          <w:lang w:eastAsia="ru-RU"/>
        </w:rPr>
        <w:t>Роль и место государства в развитии культурной сферы.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 Современные концепции культурной политики.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4. Субкультурная стратификация современного общества и субкультуры.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 5. Цели и задачи культурной политики: общие и индивидуальные для различных государств.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6.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color w:val="444444"/>
          <w:szCs w:val="24"/>
          <w:lang w:eastAsia="ru-RU"/>
        </w:rPr>
        <w:t xml:space="preserve">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1.Понятие социкоциокультурного управления и его типология (патерналистский, популистский, эклектический, социодинамический типы управления).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2.Основные этапы развития управления социокультурными процессами в дореволюционной России.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3.Характерные особенности культурной политики в допетровской России.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4. Религия как инструмент культурной политики и средство формирования картины мира в древней Руси.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5.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6.Становление и развитие культурной политики советского государства. Роль культурной политики в государственном строительстве советской России.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7.Основные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8.Особенности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center"/>
        <w:rPr>
          <w:b/>
          <w:bCs/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5C18D6" w:rsidRDefault="005C18D6" w:rsidP="005C18D6">
      <w:pPr>
        <w:tabs>
          <w:tab w:val="left" w:pos="0"/>
        </w:tabs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 Принципы культурной политики Евросоюза. 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4. Сравнительный анализ культурной политики европейский стран и РФ.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5C18D6" w:rsidRDefault="005C18D6" w:rsidP="005C18D6">
      <w:pPr>
        <w:spacing w:after="0" w:line="240" w:lineRule="auto"/>
        <w:ind w:firstLine="567"/>
        <w:rPr>
          <w:b/>
          <w:bCs/>
          <w:iCs/>
          <w:szCs w:val="24"/>
          <w:lang w:eastAsia="ru-RU"/>
        </w:rPr>
      </w:pPr>
      <w:r>
        <w:rPr>
          <w:color w:val="444444"/>
          <w:szCs w:val="24"/>
          <w:lang w:eastAsia="ru-RU"/>
        </w:rPr>
        <w:t>6. Россия и ЮНЕСКО: основные направления сотрудничества.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rPr>
          <w:b/>
          <w:szCs w:val="24"/>
          <w:u w:val="single"/>
        </w:rPr>
      </w:pP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rPr>
          <w:b/>
          <w:szCs w:val="24"/>
          <w:u w:val="single"/>
        </w:rPr>
      </w:pP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ОБРАЗОВАТЕЛЬНЫЕ ТЕХНОЛОГИИ </w:t>
      </w: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szCs w:val="24"/>
          <w:lang w:eastAsia="zh-CN"/>
        </w:rPr>
      </w:pPr>
    </w:p>
    <w:p w:rsidR="00DA4E59" w:rsidRPr="009D3103" w:rsidRDefault="00DA4E59" w:rsidP="00DA4E59">
      <w:pPr>
        <w:rPr>
          <w:rFonts w:cs="Times New Roman"/>
          <w:lang w:eastAsia="zh-CN"/>
        </w:rPr>
      </w:pPr>
      <w:bookmarkStart w:id="15" w:name="_Toc528600545"/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"/>
        <w:gridCol w:w="3688"/>
        <w:gridCol w:w="2069"/>
        <w:gridCol w:w="3024"/>
      </w:tblGrid>
      <w:tr w:rsidR="005C18D6" w:rsidTr="00297D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bookmarkStart w:id="16" w:name="_Toc530500775"/>
            <w:r>
              <w:rPr>
                <w:rFonts w:eastAsia="Times New Roman"/>
                <w:b/>
                <w:bCs/>
                <w:iCs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iCs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Cs w:val="24"/>
                <w:lang w:eastAsia="ru-RU"/>
              </w:rPr>
              <w:t>Образовательные технологии</w:t>
            </w:r>
          </w:p>
        </w:tc>
      </w:tr>
      <w:tr w:rsidR="005C18D6" w:rsidTr="00297D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8D6" w:rsidRDefault="005C18D6" w:rsidP="00297D9B">
            <w:pPr>
              <w:spacing w:after="0" w:line="240" w:lineRule="auto"/>
              <w:jc w:val="center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8D6" w:rsidRDefault="005C18D6" w:rsidP="00297D9B">
            <w:pPr>
              <w:spacing w:after="0" w:line="240" w:lineRule="auto"/>
              <w:jc w:val="center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8D6" w:rsidRDefault="005C18D6" w:rsidP="00297D9B">
            <w:pPr>
              <w:spacing w:after="0" w:line="240" w:lineRule="auto"/>
              <w:jc w:val="center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18D6" w:rsidRDefault="005C18D6" w:rsidP="00297D9B">
            <w:pPr>
              <w:spacing w:after="0" w:line="240" w:lineRule="auto"/>
              <w:jc w:val="center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Cs w:val="24"/>
                <w:lang w:eastAsia="ru-RU"/>
              </w:rPr>
              <w:t>4</w:t>
            </w:r>
          </w:p>
        </w:tc>
      </w:tr>
      <w:tr w:rsidR="005C18D6" w:rsidTr="00297D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Pr="00B564ED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Лекция 1и 2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Семинар 1.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Pr="00B564ED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Вводная лекция с использованием видеоматериалов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5C18D6" w:rsidTr="00297D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val="en-US"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Лекция 3, 4.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Семинар 2.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Лекция с использованием видеоматериалов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18D6" w:rsidTr="00297D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 xml:space="preserve">Лекция 5, 6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Лекция с использованием видеоматериалов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Опрос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18D6" w:rsidTr="00297D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 xml:space="preserve">Лекция 7, 8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Лекция с использованием видеоматериалов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Опрос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18D6" w:rsidTr="00297D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 xml:space="preserve">Лекция 9, 10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Лекция с использованием видеоматериалов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Опрос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18D6" w:rsidTr="00297D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 xml:space="preserve">Лекция 11, 12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Семинар 3.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Лекция с использованием видеоматериалов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18D6" w:rsidTr="00297D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tabs>
                <w:tab w:val="left" w:pos="708"/>
              </w:tabs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44444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Лекция 13, 14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Лекция с использованием видеоматериалов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D717FB" w:rsidRDefault="00D717FB">
      <w:pPr>
        <w:spacing w:after="200" w:line="276" w:lineRule="auto"/>
        <w:rPr>
          <w:b/>
          <w:szCs w:val="24"/>
          <w:lang w:eastAsia="ru-RU"/>
        </w:rPr>
      </w:pPr>
    </w:p>
    <w:p w:rsidR="00DA4E59" w:rsidRPr="00D717FB" w:rsidRDefault="00DA4E59" w:rsidP="00D717FB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 w:rsidRPr="00D717FB">
        <w:rPr>
          <w:rFonts w:eastAsia="Calibri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bookmarkEnd w:id="15"/>
    <w:bookmarkEnd w:id="16"/>
    <w:p w:rsidR="005C18D6" w:rsidRDefault="005C18D6" w:rsidP="005C18D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84B89">
        <w:rPr>
          <w:rFonts w:eastAsia="Times New Roman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контроль).. Текущий контроль освоения отдельных разделов дисциплины осуществляется при помощи</w:t>
      </w:r>
      <w:r>
        <w:rPr>
          <w:rFonts w:eastAsia="Times New Roman"/>
          <w:szCs w:val="24"/>
          <w:lang w:eastAsia="ru-RU"/>
        </w:rPr>
        <w:t xml:space="preserve"> </w:t>
      </w:r>
      <w:r w:rsidRPr="00284B89">
        <w:rPr>
          <w:rFonts w:eastAsia="Times New Roman"/>
          <w:szCs w:val="24"/>
          <w:lang w:eastAsia="ru-RU"/>
        </w:rPr>
        <w:t xml:space="preserve">опроса, </w:t>
      </w:r>
      <w:r>
        <w:rPr>
          <w:rFonts w:eastAsia="Times New Roman"/>
          <w:szCs w:val="24"/>
          <w:lang w:eastAsia="ru-RU"/>
        </w:rPr>
        <w:t>в завершении изучения каждой темы.</w:t>
      </w:r>
      <w:r w:rsidRPr="00284B89">
        <w:rPr>
          <w:rFonts w:eastAsia="Times New Roman"/>
          <w:szCs w:val="24"/>
          <w:lang w:eastAsia="ru-RU"/>
        </w:rPr>
        <w:t>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center"/>
        <w:rPr>
          <w:b/>
          <w:color w:val="444444"/>
          <w:szCs w:val="24"/>
          <w:bdr w:val="none" w:sz="0" w:space="0" w:color="auto" w:frame="1"/>
          <w:lang w:eastAsia="ru-RU"/>
        </w:rPr>
      </w:pPr>
      <w:r>
        <w:rPr>
          <w:b/>
          <w:color w:val="444444"/>
          <w:szCs w:val="24"/>
          <w:bdr w:val="none" w:sz="0" w:space="0" w:color="auto" w:frame="1"/>
          <w:lang w:eastAsia="ru-RU"/>
        </w:rPr>
        <w:t>План семинарских занятий по теме: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b/>
          <w:bCs/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 w:rsidRPr="00B33D6B">
        <w:rPr>
          <w:bCs/>
          <w:color w:val="444444"/>
          <w:szCs w:val="24"/>
          <w:lang w:eastAsia="ru-RU"/>
        </w:rPr>
        <w:t>1</w:t>
      </w:r>
      <w:r>
        <w:rPr>
          <w:b/>
          <w:bCs/>
          <w:color w:val="444444"/>
          <w:szCs w:val="24"/>
          <w:lang w:eastAsia="ru-RU"/>
        </w:rPr>
        <w:t>.</w:t>
      </w:r>
      <w:r>
        <w:rPr>
          <w:color w:val="444444"/>
          <w:szCs w:val="24"/>
          <w:lang w:eastAsia="ru-RU"/>
        </w:rPr>
        <w:t xml:space="preserve"> Культурная политика в системе гуманитарных знаний. Предмет, место и значение курса в цикле культурологических дисциплин.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2.Методология изучения культурной политики (политологический, социологический, культурологический, системный подходы).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</w:t>
      </w:r>
      <w:r w:rsidRPr="00B33D6B">
        <w:rPr>
          <w:color w:val="444444"/>
          <w:szCs w:val="24"/>
          <w:lang w:eastAsia="ru-RU"/>
        </w:rPr>
        <w:t xml:space="preserve"> </w:t>
      </w:r>
      <w:r>
        <w:rPr>
          <w:color w:val="444444"/>
          <w:szCs w:val="24"/>
          <w:lang w:eastAsia="ru-RU"/>
        </w:rPr>
        <w:t>Роль и место государства в развитии культурной сферы.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 Современные концепции культурной политики.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4. Субкультурная стратификация современного общества и субкультуры.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 5. Цели и задачи культурной политики: общие и индивидуальные для различных государств.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6.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color w:val="444444"/>
          <w:szCs w:val="24"/>
          <w:lang w:eastAsia="ru-RU"/>
        </w:rPr>
        <w:t xml:space="preserve">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1.Понятие социкоциокультурного управления и его типология (патерналистский, популистский, эклектический, социодинамический типы управления).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2.Основные этапы развития управления социокультурными процессами в дореволюционной России.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3.Характерные особенности культурной политики в допетровской России.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4. Религия как инструмент культурной политики и средство формирования картины мира в древней Руси.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5.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6.Становление и развитие культурной политики советского государства. Роль культурной политики в государственном строительстве советской России.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7.Основные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8.Особенности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center"/>
        <w:rPr>
          <w:b/>
          <w:bCs/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5C18D6" w:rsidRDefault="005C18D6" w:rsidP="005C18D6">
      <w:pPr>
        <w:tabs>
          <w:tab w:val="left" w:pos="0"/>
        </w:tabs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 Принципы культурной политики Евросоюза. 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4. Сравнительный анализ культурной политики европейский стран и РФ.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5C18D6" w:rsidRDefault="005C18D6" w:rsidP="005C18D6">
      <w:pPr>
        <w:spacing w:after="0" w:line="240" w:lineRule="auto"/>
        <w:ind w:firstLine="567"/>
        <w:rPr>
          <w:b/>
          <w:bCs/>
          <w:iCs/>
          <w:szCs w:val="24"/>
          <w:lang w:eastAsia="ru-RU"/>
        </w:rPr>
      </w:pPr>
      <w:r>
        <w:rPr>
          <w:color w:val="444444"/>
          <w:szCs w:val="24"/>
          <w:lang w:eastAsia="ru-RU"/>
        </w:rPr>
        <w:t>6. Россия и ЮНЕСКО: основные направления сотрудничества.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rPr>
          <w:b/>
          <w:szCs w:val="24"/>
          <w:u w:val="single"/>
        </w:rPr>
      </w:pPr>
    </w:p>
    <w:p w:rsidR="005C18D6" w:rsidRPr="00284B89" w:rsidRDefault="005C18D6" w:rsidP="005C18D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5C18D6" w:rsidRPr="00284B89" w:rsidRDefault="005C18D6" w:rsidP="005C18D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84B89">
        <w:rPr>
          <w:rFonts w:eastAsia="Times New Roman"/>
          <w:szCs w:val="24"/>
          <w:lang w:eastAsia="ru-RU"/>
        </w:rPr>
        <w:t>Промежуточная аттестация пр</w:t>
      </w:r>
      <w:r>
        <w:rPr>
          <w:rFonts w:eastAsia="Times New Roman"/>
          <w:szCs w:val="24"/>
          <w:lang w:eastAsia="ru-RU"/>
        </w:rPr>
        <w:t>оводится в форме зачета</w:t>
      </w:r>
      <w:r w:rsidRPr="00284B89">
        <w:rPr>
          <w:rFonts w:eastAsia="Times New Roman"/>
          <w:szCs w:val="24"/>
          <w:lang w:eastAsia="ru-RU"/>
        </w:rPr>
        <w:t>.</w:t>
      </w:r>
    </w:p>
    <w:p w:rsidR="005C18D6" w:rsidRDefault="005C18D6" w:rsidP="005C18D6">
      <w:pPr>
        <w:spacing w:after="0" w:line="240" w:lineRule="auto"/>
        <w:ind w:firstLine="567"/>
        <w:rPr>
          <w:szCs w:val="24"/>
          <w:lang w:eastAsia="ru-RU"/>
        </w:rPr>
      </w:pPr>
      <w:r>
        <w:rPr>
          <w:b/>
          <w:szCs w:val="24"/>
          <w:u w:val="single"/>
        </w:rPr>
        <w:t>Вопросы к зачету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 Культурная политика как междисциплинарная область исследований.</w:t>
      </w:r>
    </w:p>
    <w:p w:rsidR="005C18D6" w:rsidRDefault="005C18D6" w:rsidP="005C18D6">
      <w:pPr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2. Сущность, цели, задачи и субъекты культурной политики</w:t>
      </w:r>
    </w:p>
    <w:p w:rsidR="005C18D6" w:rsidRDefault="005C18D6" w:rsidP="005C18D6">
      <w:pPr>
        <w:tabs>
          <w:tab w:val="left" w:pos="708"/>
        </w:tabs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3. История отечественной культурной политики и управления</w:t>
      </w:r>
    </w:p>
    <w:p w:rsidR="005C18D6" w:rsidRDefault="005C18D6" w:rsidP="005C18D6">
      <w:pPr>
        <w:tabs>
          <w:tab w:val="left" w:pos="708"/>
        </w:tabs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5C18D6" w:rsidRDefault="005C18D6" w:rsidP="005C18D6">
      <w:pPr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5C18D6" w:rsidRDefault="005C18D6" w:rsidP="005C18D6">
      <w:pPr>
        <w:tabs>
          <w:tab w:val="left" w:pos="708"/>
        </w:tabs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7. Основные подотрасли культурного комплекса. Поддержка художественного творчества. Культуроохранные технологии.</w:t>
      </w:r>
    </w:p>
    <w:p w:rsidR="005C18D6" w:rsidRDefault="005C18D6" w:rsidP="005C18D6">
      <w:pPr>
        <w:tabs>
          <w:tab w:val="left" w:pos="708"/>
        </w:tabs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5C18D6" w:rsidRDefault="005C18D6" w:rsidP="005C18D6">
      <w:pPr>
        <w:tabs>
          <w:tab w:val="left" w:pos="0"/>
        </w:tabs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10. Принципы культурной политики Евросоюза. 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13. Россия и ЮНЕСКО: основные направления сотрудничества.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bCs/>
          <w:color w:val="444444"/>
          <w:szCs w:val="24"/>
          <w:lang w:eastAsia="ru-RU"/>
        </w:rPr>
        <w:t>14</w:t>
      </w:r>
      <w:r>
        <w:rPr>
          <w:b/>
          <w:bCs/>
          <w:color w:val="444444"/>
          <w:szCs w:val="24"/>
          <w:lang w:eastAsia="ru-RU"/>
        </w:rPr>
        <w:t xml:space="preserve">. </w:t>
      </w:r>
      <w:r>
        <w:rPr>
          <w:color w:val="44444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5C18D6" w:rsidRDefault="005C18D6" w:rsidP="005C18D6">
      <w:pPr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  <w:r>
        <w:rPr>
          <w:szCs w:val="24"/>
        </w:rPr>
        <w:t xml:space="preserve"> </w:t>
      </w:r>
    </w:p>
    <w:p w:rsidR="005C18D6" w:rsidRDefault="005C18D6" w:rsidP="005C18D6">
      <w:pPr>
        <w:spacing w:after="0" w:line="240" w:lineRule="auto"/>
        <w:ind w:firstLine="567"/>
        <w:jc w:val="both"/>
        <w:rPr>
          <w:szCs w:val="24"/>
        </w:rPr>
      </w:pPr>
    </w:p>
    <w:p w:rsidR="005C18D6" w:rsidRDefault="005C18D6" w:rsidP="005C18D6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 w:rsidRPr="00C85A57">
        <w:rPr>
          <w:rFonts w:eastAsia="Times New Roman"/>
          <w:b/>
          <w:i/>
          <w:szCs w:val="24"/>
          <w:lang w:eastAsia="ru-RU"/>
        </w:rPr>
        <w:t>6.1. Система оценивания</w:t>
      </w:r>
    </w:p>
    <w:p w:rsidR="005C18D6" w:rsidRDefault="005C18D6" w:rsidP="005C18D6">
      <w:pPr>
        <w:spacing w:after="0" w:line="240" w:lineRule="auto"/>
        <w:jc w:val="both"/>
        <w:rPr>
          <w:rFonts w:eastAsia="Times New Roman"/>
          <w:i/>
          <w:szCs w:val="24"/>
          <w:u w:val="single"/>
          <w:lang w:eastAsia="ru-RU"/>
        </w:rPr>
      </w:pPr>
      <w:r>
        <w:rPr>
          <w:rFonts w:eastAsia="Times New Roman"/>
          <w:i/>
          <w:szCs w:val="24"/>
          <w:lang w:eastAsia="ru-RU"/>
        </w:rPr>
        <w:t>Система оценивания может быть представлена как в текстовой, так и в табличной форме.</w:t>
      </w:r>
    </w:p>
    <w:p w:rsidR="005C18D6" w:rsidRDefault="005C18D6" w:rsidP="005C18D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i/>
          <w:szCs w:val="24"/>
          <w:lang w:eastAsia="ru-RU"/>
        </w:rPr>
        <w:t xml:space="preserve">Например,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2"/>
      </w:tblGrid>
      <w:tr w:rsidR="005C18D6" w:rsidTr="00297D9B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iCs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iCs/>
                <w:szCs w:val="24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iCs/>
                <w:szCs w:val="24"/>
                <w:lang w:eastAsia="ru-RU"/>
              </w:rPr>
              <w:t>Оценка</w:t>
            </w:r>
          </w:p>
        </w:tc>
      </w:tr>
      <w:tr w:rsidR="005C18D6" w:rsidTr="00297D9B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/>
                <w:bCs/>
                <w:iCs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</w:p>
        </w:tc>
      </w:tr>
      <w:tr w:rsidR="005C18D6" w:rsidTr="00297D9B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>УК-2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  <w:tr w:rsidR="005C18D6" w:rsidTr="00297D9B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 xml:space="preserve">  - участие в дискуссии на семинаре , круглом столе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  <w:tr w:rsidR="005C18D6" w:rsidTr="00297D9B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</w:p>
        </w:tc>
      </w:tr>
      <w:tr w:rsidR="005C18D6" w:rsidTr="00297D9B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 xml:space="preserve">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</w:p>
        </w:tc>
      </w:tr>
      <w:tr w:rsidR="005C18D6" w:rsidTr="00297D9B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/>
                <w:bCs/>
                <w:iCs/>
                <w:szCs w:val="24"/>
                <w:lang w:eastAsia="ru-RU"/>
              </w:rPr>
              <w:t xml:space="preserve">Промежуточная аттестация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/>
                <w:bCs/>
                <w:i/>
                <w:szCs w:val="24"/>
                <w:lang w:eastAsia="ru-RU"/>
              </w:rPr>
              <w:t xml:space="preserve">зачет 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УК-2</w:t>
            </w:r>
          </w:p>
        </w:tc>
        <w:tc>
          <w:tcPr>
            <w:tcW w:w="3106" w:type="pct"/>
            <w:tcBorders>
              <w:top w:val="single" w:sz="4" w:space="0" w:color="auto"/>
              <w:bottom w:val="single" w:sz="4" w:space="0" w:color="auto"/>
            </w:tcBorders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/>
                <w:szCs w:val="24"/>
                <w:lang w:eastAsia="ru-RU"/>
              </w:rPr>
              <w:t>зачтено /не зачтено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5C18D6" w:rsidRDefault="005C18D6" w:rsidP="005C18D6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</w:t>
      </w:r>
    </w:p>
    <w:p w:rsidR="005C18D6" w:rsidRDefault="005C18D6">
      <w:pPr>
        <w:spacing w:after="200" w:line="276" w:lineRule="auto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br w:type="page"/>
      </w:r>
    </w:p>
    <w:p w:rsidR="005C18D6" w:rsidRDefault="005C18D6" w:rsidP="005C18D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C85A57">
        <w:rPr>
          <w:rFonts w:eastAsia="Times New Roman"/>
          <w:b/>
          <w:i/>
          <w:szCs w:val="24"/>
          <w:lang w:eastAsia="ru-RU"/>
        </w:rPr>
        <w:t>6.2. Критерии оценки результатов по</w:t>
      </w:r>
      <w:r w:rsidRPr="00C85A57">
        <w:rPr>
          <w:rFonts w:eastAsia="Times New Roman"/>
          <w:i/>
          <w:szCs w:val="24"/>
          <w:lang w:eastAsia="ru-RU"/>
        </w:rPr>
        <w:t xml:space="preserve"> </w:t>
      </w:r>
      <w:r w:rsidRPr="00C85A57">
        <w:rPr>
          <w:rFonts w:eastAsia="Times New Roman"/>
          <w:b/>
          <w:i/>
          <w:szCs w:val="24"/>
          <w:lang w:eastAsia="ru-RU"/>
        </w:rPr>
        <w:t>дисциплине</w:t>
      </w:r>
    </w:p>
    <w:p w:rsidR="005C18D6" w:rsidRDefault="005C18D6" w:rsidP="005C18D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C18D6" w:rsidTr="00297D9B">
        <w:trPr>
          <w:tblHeader/>
        </w:trPr>
        <w:tc>
          <w:tcPr>
            <w:tcW w:w="2126" w:type="dxa"/>
            <w:shd w:val="clear" w:color="auto" w:fill="auto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Cs w:val="24"/>
                <w:lang w:eastAsia="ru-RU"/>
              </w:rPr>
              <w:t xml:space="preserve">Оценка по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C18D6" w:rsidTr="00297D9B">
        <w:trPr>
          <w:trHeight w:val="705"/>
        </w:trPr>
        <w:tc>
          <w:tcPr>
            <w:tcW w:w="2126" w:type="dxa"/>
            <w:shd w:val="clear" w:color="auto" w:fill="auto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«отлично»/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«зачтено (отлично)»/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«зачтено»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5C18D6" w:rsidTr="00297D9B">
        <w:trPr>
          <w:trHeight w:val="1649"/>
        </w:trPr>
        <w:tc>
          <w:tcPr>
            <w:tcW w:w="2126" w:type="dxa"/>
            <w:shd w:val="clear" w:color="auto" w:fill="auto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«хорошо»/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«зачтено (хорошо)»/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eastAsia="Times New Roman"/>
                <w:szCs w:val="24"/>
                <w:lang w:eastAsia="ru-RU"/>
              </w:rPr>
              <w:t>хороший</w:t>
            </w:r>
            <w:r>
              <w:rPr>
                <w:rFonts w:eastAsia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/>
                <w:i/>
                <w:szCs w:val="24"/>
                <w:lang w:eastAsia="ru-RU"/>
              </w:rPr>
              <w:t>.</w:t>
            </w:r>
          </w:p>
        </w:tc>
      </w:tr>
      <w:tr w:rsidR="005C18D6" w:rsidTr="00297D9B">
        <w:trPr>
          <w:trHeight w:val="1407"/>
        </w:trPr>
        <w:tc>
          <w:tcPr>
            <w:tcW w:w="2126" w:type="dxa"/>
            <w:shd w:val="clear" w:color="auto" w:fill="auto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«удовлетворительно»/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«зачтено (удовлетворительно)»/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eastAsia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/>
                <w:i/>
                <w:szCs w:val="24"/>
                <w:lang w:eastAsia="ru-RU"/>
              </w:rPr>
              <w:t xml:space="preserve">. </w:t>
            </w:r>
          </w:p>
        </w:tc>
      </w:tr>
      <w:tr w:rsidR="005C18D6" w:rsidTr="00297D9B">
        <w:trPr>
          <w:trHeight w:val="415"/>
        </w:trPr>
        <w:tc>
          <w:tcPr>
            <w:tcW w:w="2126" w:type="dxa"/>
            <w:shd w:val="clear" w:color="auto" w:fill="auto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«неудовлетворительно»/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5C18D6" w:rsidRDefault="005C18D6" w:rsidP="00297D9B">
            <w:pPr>
              <w:spacing w:after="0" w:line="240" w:lineRule="auto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rFonts w:eastAsia="Times New Roman"/>
                <w:iCs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eastAsia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/>
                <w:iCs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5C18D6" w:rsidRDefault="005C18D6" w:rsidP="005C18D6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</w:p>
    <w:p w:rsidR="005C18D6" w:rsidRDefault="005C18D6" w:rsidP="005C18D6">
      <w:pPr>
        <w:spacing w:after="0" w:line="240" w:lineRule="auto"/>
        <w:ind w:firstLine="567"/>
        <w:jc w:val="both"/>
        <w:rPr>
          <w:szCs w:val="24"/>
        </w:rPr>
      </w:pPr>
    </w:p>
    <w:p w:rsidR="005C18D6" w:rsidRDefault="005C18D6" w:rsidP="005C18D6">
      <w:pPr>
        <w:spacing w:after="0" w:line="240" w:lineRule="auto"/>
        <w:jc w:val="both"/>
        <w:rPr>
          <w:rFonts w:eastAsia="Times New Roman"/>
          <w:b/>
          <w:i/>
          <w:szCs w:val="24"/>
          <w:lang w:eastAsia="ru-RU"/>
        </w:rPr>
      </w:pPr>
    </w:p>
    <w:p w:rsidR="005C18D6" w:rsidRDefault="005C18D6" w:rsidP="005C18D6">
      <w:pPr>
        <w:spacing w:after="0" w:line="240" w:lineRule="auto"/>
        <w:jc w:val="both"/>
        <w:rPr>
          <w:rFonts w:eastAsia="Times New Roman"/>
          <w:b/>
          <w:i/>
          <w:szCs w:val="24"/>
          <w:lang w:eastAsia="ru-RU"/>
        </w:rPr>
      </w:pPr>
      <w:r w:rsidRPr="00C85A57">
        <w:rPr>
          <w:rFonts w:eastAsia="Times New Roman"/>
          <w:b/>
          <w:i/>
          <w:szCs w:val="24"/>
          <w:lang w:eastAsia="ru-RU"/>
        </w:rPr>
        <w:t xml:space="preserve">6.3. Оценочные средства </w:t>
      </w:r>
      <w:r w:rsidRPr="00C85A57">
        <w:rPr>
          <w:rFonts w:eastAsia="Times New Roman"/>
          <w:b/>
          <w:i/>
          <w:iCs/>
          <w:szCs w:val="24"/>
          <w:lang w:eastAsia="ru-RU"/>
        </w:rPr>
        <w:t>(материалы)</w:t>
      </w:r>
      <w:r w:rsidRPr="00C85A57">
        <w:rPr>
          <w:rFonts w:eastAsia="Times New Roman"/>
          <w:b/>
          <w:i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  <w:r>
        <w:rPr>
          <w:rFonts w:eastAsia="Times New Roman"/>
          <w:b/>
          <w:i/>
          <w:szCs w:val="24"/>
          <w:lang w:eastAsia="ru-RU"/>
        </w:rPr>
        <w:t xml:space="preserve">. </w:t>
      </w:r>
    </w:p>
    <w:p w:rsidR="005C18D6" w:rsidRDefault="005C18D6" w:rsidP="005C18D6">
      <w:pPr>
        <w:spacing w:after="0" w:line="240" w:lineRule="auto"/>
        <w:jc w:val="both"/>
        <w:rPr>
          <w:rFonts w:eastAsia="Times New Roman"/>
          <w:b/>
          <w:i/>
          <w:szCs w:val="24"/>
          <w:lang w:eastAsia="ru-RU"/>
        </w:rPr>
      </w:pPr>
    </w:p>
    <w:p w:rsidR="005C18D6" w:rsidRDefault="005C18D6" w:rsidP="005C18D6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  <w:r>
        <w:rPr>
          <w:rFonts w:eastAsia="Times New Roman"/>
          <w:b/>
          <w:i/>
          <w:szCs w:val="24"/>
          <w:lang w:eastAsia="ru-RU"/>
        </w:rPr>
        <w:t>П</w:t>
      </w:r>
      <w:r w:rsidRPr="00C810D3">
        <w:rPr>
          <w:rFonts w:eastAsia="Times New Roman"/>
          <w:b/>
          <w:i/>
          <w:szCs w:val="24"/>
          <w:lang w:eastAsia="ru-RU"/>
        </w:rPr>
        <w:t>римеры оценочных средств</w:t>
      </w:r>
      <w:r>
        <w:rPr>
          <w:rFonts w:eastAsia="Times New Roman"/>
          <w:b/>
          <w:i/>
          <w:szCs w:val="24"/>
          <w:lang w:eastAsia="ru-RU"/>
        </w:rPr>
        <w:t xml:space="preserve">, которые соответствуют </w:t>
      </w:r>
      <w:r w:rsidRPr="009F1544">
        <w:rPr>
          <w:szCs w:val="24"/>
          <w:lang w:eastAsia="ru-RU"/>
        </w:rPr>
        <w:t>УК-2</w:t>
      </w:r>
      <w:r w:rsidRPr="009F1544">
        <w:rPr>
          <w:i/>
          <w:szCs w:val="24"/>
          <w:lang w:eastAsia="ru-RU"/>
        </w:rPr>
        <w:t xml:space="preserve">  </w:t>
      </w:r>
      <w:r>
        <w:rPr>
          <w:i/>
          <w:szCs w:val="24"/>
          <w:lang w:eastAsia="ru-RU"/>
        </w:rPr>
        <w:t>-</w:t>
      </w:r>
      <w:r w:rsidRPr="009F1544">
        <w:rPr>
          <w:i/>
          <w:szCs w:val="24"/>
          <w:lang w:eastAsia="ru-RU"/>
        </w:rPr>
        <w:t xml:space="preserve">   </w:t>
      </w:r>
      <w:r w:rsidRPr="009F1544">
        <w:rPr>
          <w:szCs w:val="24"/>
        </w:rPr>
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  <w:r>
        <w:rPr>
          <w:rFonts w:eastAsia="Times New Roman"/>
          <w:i/>
          <w:szCs w:val="24"/>
          <w:lang w:eastAsia="ru-RU"/>
        </w:rPr>
        <w:t xml:space="preserve"> </w:t>
      </w:r>
    </w:p>
    <w:p w:rsidR="005C18D6" w:rsidRDefault="005C18D6" w:rsidP="005C18D6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</w:p>
    <w:p w:rsidR="005C18D6" w:rsidRDefault="005C18D6" w:rsidP="005C18D6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</w:p>
    <w:p w:rsidR="005C18D6" w:rsidRDefault="005C18D6" w:rsidP="005C18D6">
      <w:pPr>
        <w:spacing w:after="0" w:line="240" w:lineRule="auto"/>
        <w:jc w:val="both"/>
        <w:rPr>
          <w:szCs w:val="24"/>
        </w:rPr>
      </w:pP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center"/>
        <w:rPr>
          <w:b/>
          <w:color w:val="444444"/>
          <w:szCs w:val="24"/>
          <w:bdr w:val="none" w:sz="0" w:space="0" w:color="auto" w:frame="1"/>
          <w:lang w:eastAsia="ru-RU"/>
        </w:rPr>
      </w:pPr>
      <w:r>
        <w:rPr>
          <w:b/>
          <w:color w:val="444444"/>
          <w:szCs w:val="24"/>
          <w:bdr w:val="none" w:sz="0" w:space="0" w:color="auto" w:frame="1"/>
          <w:lang w:eastAsia="ru-RU"/>
        </w:rPr>
        <w:t>План семинарских занятий по теме: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b/>
          <w:bCs/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 w:rsidRPr="00B33D6B">
        <w:rPr>
          <w:bCs/>
          <w:color w:val="444444"/>
          <w:szCs w:val="24"/>
          <w:lang w:eastAsia="ru-RU"/>
        </w:rPr>
        <w:t>1</w:t>
      </w:r>
      <w:r>
        <w:rPr>
          <w:b/>
          <w:bCs/>
          <w:color w:val="444444"/>
          <w:szCs w:val="24"/>
          <w:lang w:eastAsia="ru-RU"/>
        </w:rPr>
        <w:t>.</w:t>
      </w:r>
      <w:r>
        <w:rPr>
          <w:color w:val="444444"/>
          <w:szCs w:val="24"/>
          <w:lang w:eastAsia="ru-RU"/>
        </w:rPr>
        <w:t xml:space="preserve"> Культурная политика в системе гуманитарных знаний. Предмет, место и значение курса в цикле культурологических дисциплин.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2.Методология изучения культурной политики (политологический, социологический, культурологический, системный подходы).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</w:t>
      </w:r>
      <w:r w:rsidRPr="00B33D6B">
        <w:rPr>
          <w:color w:val="444444"/>
          <w:szCs w:val="24"/>
          <w:lang w:eastAsia="ru-RU"/>
        </w:rPr>
        <w:t xml:space="preserve"> </w:t>
      </w:r>
      <w:r>
        <w:rPr>
          <w:color w:val="444444"/>
          <w:szCs w:val="24"/>
          <w:lang w:eastAsia="ru-RU"/>
        </w:rPr>
        <w:t>Роль и место государства в развитии культурной сферы.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 Современные концепции культурной политики.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4. Субкультурная стратификация современного общества и субкультуры.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 5. Цели и задачи культурной политики: общие и индивидуальные для различных государств.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6.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color w:val="444444"/>
          <w:szCs w:val="24"/>
          <w:lang w:eastAsia="ru-RU"/>
        </w:rPr>
        <w:t xml:space="preserve">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1.Понятие социкоциокультурного управления и его типология (патерналистский, популистский, эклектический, социодинамический типы управления).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2.Основные этапы развития управления социокультурными процессами в дореволюционной России.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3.Характерные особенности культурной политики в допетровской России.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4. Религия как инструмент культурной политики и средство формирования картины мира в древней Руси.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5.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6.Становление и развитие культурной политики советского государства. Роль культурной политики в государственном строительстве советской России.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7.Основные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8.Особенности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jc w:val="center"/>
        <w:rPr>
          <w:b/>
          <w:bCs/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5C18D6" w:rsidRDefault="005C18D6" w:rsidP="005C18D6">
      <w:pPr>
        <w:tabs>
          <w:tab w:val="left" w:pos="0"/>
        </w:tabs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 Принципы культурной политики Евросоюза. 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4. Сравнительный анализ культурной политики европейский стран и РФ.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5C18D6" w:rsidRDefault="005C18D6" w:rsidP="005C18D6">
      <w:pPr>
        <w:spacing w:after="0" w:line="240" w:lineRule="auto"/>
        <w:ind w:firstLine="567"/>
        <w:rPr>
          <w:b/>
          <w:bCs/>
          <w:iCs/>
          <w:szCs w:val="24"/>
          <w:lang w:eastAsia="ru-RU"/>
        </w:rPr>
      </w:pPr>
      <w:r>
        <w:rPr>
          <w:color w:val="444444"/>
          <w:szCs w:val="24"/>
          <w:lang w:eastAsia="ru-RU"/>
        </w:rPr>
        <w:t>6. Россия и ЮНЕСКО: основные направления сотрудничества.</w:t>
      </w:r>
    </w:p>
    <w:p w:rsidR="005C18D6" w:rsidRDefault="005C18D6" w:rsidP="005C18D6">
      <w:pPr>
        <w:framePr w:hSpace="165" w:vSpace="120" w:wrap="around" w:vAnchor="text" w:hAnchor="text"/>
        <w:spacing w:after="0" w:line="240" w:lineRule="auto"/>
        <w:ind w:firstLine="567"/>
        <w:rPr>
          <w:b/>
          <w:szCs w:val="24"/>
          <w:u w:val="single"/>
        </w:rPr>
      </w:pPr>
    </w:p>
    <w:p w:rsidR="005C18D6" w:rsidRPr="00284B89" w:rsidRDefault="005C18D6" w:rsidP="005C18D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5C18D6" w:rsidRPr="00284B89" w:rsidRDefault="005C18D6" w:rsidP="005C18D6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84B89">
        <w:rPr>
          <w:rFonts w:eastAsia="Times New Roman"/>
          <w:szCs w:val="24"/>
          <w:lang w:eastAsia="ru-RU"/>
        </w:rPr>
        <w:t>Промежуточная аттестация пр</w:t>
      </w:r>
      <w:r>
        <w:rPr>
          <w:rFonts w:eastAsia="Times New Roman"/>
          <w:szCs w:val="24"/>
          <w:lang w:eastAsia="ru-RU"/>
        </w:rPr>
        <w:t>оводится в форме зачета</w:t>
      </w:r>
      <w:r w:rsidRPr="00284B89">
        <w:rPr>
          <w:rFonts w:eastAsia="Times New Roman"/>
          <w:szCs w:val="24"/>
          <w:lang w:eastAsia="ru-RU"/>
        </w:rPr>
        <w:t>.</w:t>
      </w:r>
    </w:p>
    <w:p w:rsidR="005C18D6" w:rsidRDefault="005C18D6" w:rsidP="005C18D6">
      <w:pPr>
        <w:spacing w:after="0" w:line="240" w:lineRule="auto"/>
        <w:ind w:firstLine="567"/>
        <w:rPr>
          <w:szCs w:val="24"/>
          <w:lang w:eastAsia="ru-RU"/>
        </w:rPr>
      </w:pPr>
      <w:r>
        <w:rPr>
          <w:b/>
          <w:szCs w:val="24"/>
          <w:u w:val="single"/>
        </w:rPr>
        <w:t>Вопросы к зачету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 Культурная политика как междисциплинарная область исследований.</w:t>
      </w:r>
    </w:p>
    <w:p w:rsidR="005C18D6" w:rsidRDefault="005C18D6" w:rsidP="005C18D6">
      <w:pPr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2. Сущность, цели, задачи и субъекты культурной политики</w:t>
      </w:r>
    </w:p>
    <w:p w:rsidR="005C18D6" w:rsidRDefault="005C18D6" w:rsidP="005C18D6">
      <w:pPr>
        <w:tabs>
          <w:tab w:val="left" w:pos="708"/>
        </w:tabs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3. История отечественной культурной политики и управления</w:t>
      </w:r>
    </w:p>
    <w:p w:rsidR="005C18D6" w:rsidRDefault="005C18D6" w:rsidP="005C18D6">
      <w:pPr>
        <w:tabs>
          <w:tab w:val="left" w:pos="708"/>
        </w:tabs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5C18D6" w:rsidRDefault="005C18D6" w:rsidP="005C18D6">
      <w:pPr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5C18D6" w:rsidRDefault="005C18D6" w:rsidP="005C18D6">
      <w:pPr>
        <w:tabs>
          <w:tab w:val="left" w:pos="708"/>
        </w:tabs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7. Основные подотрасли культурного комплекса. Поддержка художественного творчества. Культуроохранные технологии.</w:t>
      </w:r>
    </w:p>
    <w:p w:rsidR="005C18D6" w:rsidRDefault="005C18D6" w:rsidP="005C18D6">
      <w:pPr>
        <w:tabs>
          <w:tab w:val="left" w:pos="708"/>
        </w:tabs>
        <w:spacing w:after="0" w:line="240" w:lineRule="auto"/>
        <w:ind w:firstLine="567"/>
        <w:rPr>
          <w:szCs w:val="24"/>
        </w:rPr>
      </w:pPr>
      <w:r>
        <w:rPr>
          <w:color w:val="44444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5C18D6" w:rsidRDefault="005C18D6" w:rsidP="005C18D6">
      <w:pPr>
        <w:tabs>
          <w:tab w:val="left" w:pos="0"/>
        </w:tabs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10. Принципы культурной политики Евросоюза. 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13. Россия и ЮНЕСКО: основные направления сотрудничества.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bCs/>
          <w:color w:val="444444"/>
          <w:szCs w:val="24"/>
          <w:lang w:eastAsia="ru-RU"/>
        </w:rPr>
        <w:t>14</w:t>
      </w:r>
      <w:r>
        <w:rPr>
          <w:b/>
          <w:bCs/>
          <w:color w:val="444444"/>
          <w:szCs w:val="24"/>
          <w:lang w:eastAsia="ru-RU"/>
        </w:rPr>
        <w:t xml:space="preserve">. </w:t>
      </w:r>
      <w:r>
        <w:rPr>
          <w:color w:val="44444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5C18D6" w:rsidRDefault="005C18D6" w:rsidP="005C18D6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D717FB" w:rsidRDefault="005C18D6" w:rsidP="007D7A3B">
      <w:pPr>
        <w:spacing w:after="0" w:line="240" w:lineRule="auto"/>
        <w:ind w:firstLine="567"/>
        <w:rPr>
          <w:rFonts w:cs="Times New Roman"/>
          <w:b/>
          <w:lang w:eastAsia="ru-RU"/>
        </w:rPr>
      </w:pPr>
      <w:r>
        <w:rPr>
          <w:color w:val="44444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  <w:r>
        <w:rPr>
          <w:szCs w:val="24"/>
        </w:rPr>
        <w:t xml:space="preserve"> </w:t>
      </w:r>
    </w:p>
    <w:p w:rsidR="007D7A3B" w:rsidRDefault="007D7A3B" w:rsidP="007D7A3B">
      <w:pPr>
        <w:spacing w:after="0" w:line="240" w:lineRule="auto"/>
        <w:jc w:val="both"/>
        <w:rPr>
          <w:szCs w:val="24"/>
        </w:rPr>
      </w:pPr>
    </w:p>
    <w:p w:rsidR="007D7A3B" w:rsidRDefault="007D7A3B" w:rsidP="007D7A3B">
      <w:pPr>
        <w:tabs>
          <w:tab w:val="left" w:pos="270"/>
          <w:tab w:val="left" w:pos="3915"/>
        </w:tabs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7. УЧЕБНО-МЕТОДИЧЕСКОЕ И ИНФОРМАЦИОННОЕ ОБЕСПЕЧЕНИЕ ДИСЦИПЛИНЫ</w:t>
      </w:r>
    </w:p>
    <w:p w:rsidR="007D7A3B" w:rsidRPr="00C810D3" w:rsidRDefault="007D7A3B" w:rsidP="007D7A3B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  <w:r w:rsidRPr="00C810D3">
        <w:rPr>
          <w:rFonts w:eastAsia="Times New Roman"/>
          <w:b/>
          <w:i/>
          <w:szCs w:val="24"/>
          <w:lang w:eastAsia="ru-RU"/>
        </w:rPr>
        <w:t xml:space="preserve">7.1.    Список </w:t>
      </w:r>
      <w:r>
        <w:rPr>
          <w:rFonts w:eastAsia="Times New Roman"/>
          <w:b/>
          <w:i/>
          <w:szCs w:val="24"/>
          <w:lang w:eastAsia="ru-RU"/>
        </w:rPr>
        <w:t>литературы</w:t>
      </w:r>
      <w:r w:rsidRPr="00C810D3">
        <w:rPr>
          <w:rFonts w:eastAsia="Times New Roman"/>
          <w:b/>
          <w:i/>
          <w:szCs w:val="24"/>
          <w:lang w:eastAsia="ru-RU"/>
        </w:rPr>
        <w:t xml:space="preserve"> и </w:t>
      </w:r>
      <w:r>
        <w:rPr>
          <w:rFonts w:eastAsia="Times New Roman"/>
          <w:b/>
          <w:i/>
          <w:szCs w:val="24"/>
          <w:lang w:eastAsia="ru-RU"/>
        </w:rPr>
        <w:t>источников</w:t>
      </w:r>
      <w:r w:rsidRPr="00C810D3">
        <w:rPr>
          <w:rFonts w:eastAsia="Times New Roman"/>
          <w:i/>
          <w:szCs w:val="24"/>
          <w:lang w:eastAsia="ru-RU"/>
        </w:rPr>
        <w:t xml:space="preserve"> </w:t>
      </w:r>
    </w:p>
    <w:p w:rsidR="007D7A3B" w:rsidRDefault="007D7A3B" w:rsidP="007D7A3B">
      <w:pPr>
        <w:spacing w:after="0" w:line="240" w:lineRule="auto"/>
        <w:ind w:firstLine="567"/>
        <w:jc w:val="both"/>
        <w:rPr>
          <w:szCs w:val="24"/>
        </w:rPr>
      </w:pPr>
    </w:p>
    <w:p w:rsidR="007D7A3B" w:rsidRDefault="007D7A3B" w:rsidP="007D7A3B">
      <w:pPr>
        <w:spacing w:after="0" w:line="240" w:lineRule="auto"/>
        <w:ind w:firstLine="567"/>
        <w:jc w:val="center"/>
        <w:outlineLvl w:val="0"/>
        <w:rPr>
          <w:b/>
          <w:szCs w:val="24"/>
        </w:rPr>
      </w:pPr>
      <w:bookmarkStart w:id="17" w:name="_Toc246260880"/>
      <w:r>
        <w:rPr>
          <w:b/>
          <w:szCs w:val="24"/>
        </w:rPr>
        <w:t>ОСНОВНАЯ ЛИТЕРАТУРА</w:t>
      </w:r>
      <w:bookmarkEnd w:id="17"/>
    </w:p>
    <w:p w:rsidR="007D7A3B" w:rsidRDefault="007D7A3B" w:rsidP="007D7A3B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Cs/>
          <w:szCs w:val="24"/>
        </w:rPr>
        <w:t xml:space="preserve">1.Багдасарьян, Н.Г. </w:t>
      </w:r>
      <w:r>
        <w:rPr>
          <w:szCs w:val="24"/>
        </w:rPr>
        <w:t>   Культурология: учеб. и практикум для бакалавров / Н. Г. 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7D7A3B" w:rsidRDefault="007D7A3B" w:rsidP="007D7A3B">
      <w:pPr>
        <w:pStyle w:val="a"/>
        <w:spacing w:before="0" w:after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7D7A3B" w:rsidRDefault="007D7A3B" w:rsidP="007D7A3B">
      <w:pPr>
        <w:pStyle w:val="a"/>
        <w:spacing w:before="0" w:after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9" w:history="1">
        <w:r>
          <w:rPr>
            <w:rStyle w:val="af7"/>
          </w:rPr>
          <w:t>http://www.regionz.ru/index.php?ds=126020</w:t>
        </w:r>
      </w:hyperlink>
      <w:r>
        <w:rPr>
          <w:color w:val="444444"/>
        </w:rPr>
        <w:t>.</w:t>
      </w:r>
    </w:p>
    <w:p w:rsidR="007D7A3B" w:rsidRDefault="007D7A3B" w:rsidP="007D7A3B">
      <w:pPr>
        <w:spacing w:after="0" w:line="240" w:lineRule="auto"/>
        <w:ind w:firstLine="567"/>
        <w:jc w:val="both"/>
        <w:rPr>
          <w:szCs w:val="24"/>
        </w:rPr>
      </w:pPr>
      <w:r>
        <w:rPr>
          <w:bCs/>
          <w:szCs w:val="24"/>
        </w:rPr>
        <w:t>4.</w:t>
      </w:r>
      <w:r>
        <w:rPr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7D7A3B" w:rsidRDefault="007D7A3B" w:rsidP="007D7A3B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 xml:space="preserve"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 </w:t>
      </w:r>
    </w:p>
    <w:p w:rsidR="007D7A3B" w:rsidRDefault="007D7A3B" w:rsidP="007D7A3B">
      <w:pPr>
        <w:spacing w:after="0" w:line="240" w:lineRule="auto"/>
        <w:ind w:firstLine="567"/>
        <w:jc w:val="both"/>
        <w:rPr>
          <w:color w:val="444444"/>
          <w:szCs w:val="24"/>
        </w:rPr>
      </w:pPr>
      <w:r>
        <w:rPr>
          <w:szCs w:val="24"/>
        </w:rPr>
        <w:t>6.Основы государственной культурной политики, утверждённые указом Президента РФ от 2014 г. №808.</w:t>
      </w:r>
      <w:r>
        <w:rPr>
          <w:color w:val="444444"/>
          <w:szCs w:val="24"/>
        </w:rPr>
        <w:t xml:space="preserve"> [Электронный ресурс].</w:t>
      </w:r>
    </w:p>
    <w:p w:rsidR="007D7A3B" w:rsidRDefault="007D7A3B" w:rsidP="007D7A3B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7. Востряков, Л. Е. Государственная культурная политика: понятия и модели [Текст]: [монография]: [учеб. пособие] / Л. Е. Востряков; Рос. акад. нар. хоз-ва и гос. службы при Президенте РФ, Сев.-Зап. ин-т. - СПб.: СЗИ РАХНиГС, 2011. - 167 с. - Библиогр.: с. 166-167. - ISBN 978-5-89781-401-5: 200-.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7D7A3B" w:rsidTr="00E0189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A3B" w:rsidRDefault="007D7A3B" w:rsidP="00E01896">
            <w:pPr>
              <w:spacing w:after="0" w:line="240" w:lineRule="auto"/>
              <w:ind w:firstLine="567"/>
              <w:rPr>
                <w:szCs w:val="24"/>
              </w:rPr>
            </w:pPr>
            <w:r>
              <w:rPr>
                <w:bCs/>
                <w:szCs w:val="24"/>
              </w:rPr>
              <w:t xml:space="preserve">8.Флиер, А. Я. </w:t>
            </w:r>
            <w:r>
              <w:rPr>
                <w:szCs w:val="24"/>
              </w:rPr>
              <w:t xml:space="preserve"> Культурология для культурологов: учеб. пособие для магистрантов, асп. и соискателей. Науч.-образоват. и культуролог. о-во; Моск. гос. ун-т культуры и искусств; Высш. шк. культурологии. - 2-е изд., перераб. и доп. - М.: Согласие, 2010. - 671 с. - (Наша культурологическая классика). </w:t>
            </w:r>
          </w:p>
        </w:tc>
      </w:tr>
    </w:tbl>
    <w:p w:rsidR="007D7A3B" w:rsidRDefault="007D7A3B" w:rsidP="007D7A3B">
      <w:pPr>
        <w:spacing w:after="0" w:line="240" w:lineRule="auto"/>
        <w:ind w:firstLine="567"/>
        <w:rPr>
          <w:b/>
          <w:szCs w:val="24"/>
        </w:rPr>
      </w:pPr>
      <w:r>
        <w:rPr>
          <w:b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7D7A3B" w:rsidTr="00E0189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A3B" w:rsidRDefault="007D7A3B" w:rsidP="00E01896">
            <w:pPr>
              <w:spacing w:after="0" w:line="240" w:lineRule="auto"/>
              <w:ind w:firstLine="567"/>
              <w:rPr>
                <w:szCs w:val="24"/>
              </w:rPr>
            </w:pPr>
            <w:r>
              <w:rPr>
                <w:szCs w:val="24"/>
              </w:rPr>
              <w:t> 1.</w:t>
            </w:r>
            <w:r>
              <w:rPr>
                <w:b/>
                <w:bCs/>
                <w:szCs w:val="24"/>
              </w:rPr>
              <w:t>Культурология</w:t>
            </w:r>
            <w:r>
              <w:rPr>
                <w:szCs w:val="24"/>
              </w:rPr>
              <w:t>: учебник / С.-Петерб. гос. ун-т культуры и искусства; под ред. С. Н. Иконниковой и В. П. Большакова. - М.: Проспект, 2011. - 527 с. - Библиогр.: с. 520-523. - ISBN 978-5-392-01702-7: 204-05. </w:t>
            </w:r>
          </w:p>
        </w:tc>
      </w:tr>
      <w:tr w:rsidR="007D7A3B" w:rsidTr="00E0189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A3B" w:rsidRDefault="007D7A3B" w:rsidP="00E01896">
            <w:pPr>
              <w:spacing w:after="0" w:line="240" w:lineRule="auto"/>
              <w:ind w:firstLine="567"/>
              <w:rPr>
                <w:szCs w:val="24"/>
              </w:rPr>
            </w:pPr>
            <w:r>
              <w:rPr>
                <w:b/>
                <w:bCs/>
                <w:szCs w:val="24"/>
              </w:rPr>
              <w:t>2. Маркова, А. Н.</w:t>
            </w:r>
            <w:r>
              <w:rPr>
                <w:szCs w:val="24"/>
              </w:rPr>
              <w:br/>
              <w:t>   Культурология: учеб. пособие / А. Н. Маркова. - М.: Проспект, 2014. - 376 с. - Библиогр.: с. 367. - ISBN 978-5-392-13196-9: 350-. </w:t>
            </w:r>
          </w:p>
        </w:tc>
      </w:tr>
    </w:tbl>
    <w:p w:rsidR="007D7A3B" w:rsidRDefault="007D7A3B" w:rsidP="007D7A3B">
      <w:pPr>
        <w:spacing w:after="0" w:line="240" w:lineRule="auto"/>
        <w:ind w:firstLine="567"/>
        <w:jc w:val="both"/>
        <w:rPr>
          <w:b/>
          <w:bCs/>
          <w:szCs w:val="24"/>
        </w:rPr>
      </w:pPr>
      <w:r>
        <w:rPr>
          <w:b/>
          <w:bCs/>
          <w:szCs w:val="24"/>
        </w:rPr>
        <w:t>Электронные ресурсы</w:t>
      </w:r>
    </w:p>
    <w:p w:rsidR="007D7A3B" w:rsidRDefault="007D7A3B" w:rsidP="007D7A3B">
      <w:pPr>
        <w:tabs>
          <w:tab w:val="left" w:pos="163"/>
          <w:tab w:val="left" w:pos="919"/>
        </w:tabs>
        <w:spacing w:after="0" w:line="240" w:lineRule="auto"/>
        <w:ind w:firstLine="567"/>
        <w:rPr>
          <w:szCs w:val="24"/>
        </w:rPr>
      </w:pPr>
      <w:r>
        <w:rPr>
          <w:b/>
          <w:bCs/>
          <w:szCs w:val="24"/>
        </w:rPr>
        <w:t>Каменец, А. В.</w:t>
      </w:r>
      <w:r>
        <w:rPr>
          <w:szCs w:val="24"/>
        </w:rPr>
        <w:t xml:space="preserve"> Основы культурной политики [Электронный ресурс]: учеб. пособие / А. В. Каменец. - 2-е изд., испр. и доп. - М.: Юрайт, 2018. - 180 с. - (Бакалавр. Академический курс). - ISBN 978-5-534-04936-7. </w:t>
      </w:r>
    </w:p>
    <w:p w:rsidR="007D7A3B" w:rsidRDefault="007D7A3B" w:rsidP="007D7A3B">
      <w:pPr>
        <w:tabs>
          <w:tab w:val="left" w:pos="163"/>
          <w:tab w:val="left" w:pos="919"/>
        </w:tabs>
        <w:spacing w:after="0" w:line="240" w:lineRule="auto"/>
        <w:ind w:firstLine="567"/>
        <w:rPr>
          <w:szCs w:val="24"/>
        </w:rPr>
      </w:pPr>
      <w:r>
        <w:rPr>
          <w:b/>
          <w:bCs/>
          <w:szCs w:val="24"/>
        </w:rPr>
        <w:t>Вологдин, А. А.</w:t>
      </w:r>
      <w:r>
        <w:rPr>
          <w:szCs w:val="24"/>
        </w:rPr>
        <w:t xml:space="preserve"> Основы права [Электронный ресурс]: учебник и практикум / А. А. Вологдин; отв. ред. А. А. Вологдин. - М.: Юрайт, 2018. - 409 с. - (Профессиональное образование). - ISBN 978-5-534-02765-5.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i/>
          <w:szCs w:val="24"/>
          <w:lang w:eastAsia="ru-RU"/>
        </w:rPr>
      </w:pPr>
    </w:p>
    <w:p w:rsidR="007D7A3B" w:rsidRPr="00C810D3" w:rsidRDefault="007D7A3B" w:rsidP="007D7A3B">
      <w:pPr>
        <w:spacing w:after="0" w:line="240" w:lineRule="auto"/>
        <w:jc w:val="both"/>
        <w:rPr>
          <w:rFonts w:eastAsia="Times New Roman"/>
          <w:b/>
          <w:i/>
          <w:szCs w:val="24"/>
          <w:lang w:eastAsia="ru-RU"/>
        </w:rPr>
      </w:pPr>
      <w:r w:rsidRPr="00C810D3">
        <w:rPr>
          <w:rFonts w:eastAsia="Times New Roman"/>
          <w:b/>
          <w:i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7D7A3B" w:rsidRPr="00180A34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180A34">
        <w:rPr>
          <w:rFonts w:eastAsia="Times New Roman"/>
          <w:szCs w:val="24"/>
          <w:lang w:eastAsia="ru-RU"/>
        </w:rPr>
        <w:t xml:space="preserve">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7D7A3B" w:rsidRPr="00180A34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180A34">
        <w:rPr>
          <w:rFonts w:eastAsia="Times New Roman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7D7A3B" w:rsidRPr="00180A34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7D7A3B" w:rsidRPr="00180A34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180A34">
        <w:rPr>
          <w:rFonts w:eastAsia="Times New Roman"/>
          <w:szCs w:val="24"/>
          <w:lang w:eastAsia="ru-RU"/>
        </w:rPr>
        <w:t>Доступ в ЭБС:</w:t>
      </w:r>
    </w:p>
    <w:p w:rsidR="007D7A3B" w:rsidRPr="00180A34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180A34">
        <w:rPr>
          <w:rFonts w:eastAsia="Times New Roman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180A34">
          <w:rPr>
            <w:rFonts w:eastAsia="Times New Roman"/>
            <w:szCs w:val="24"/>
            <w:u w:val="single"/>
            <w:lang w:eastAsia="ru-RU"/>
          </w:rPr>
          <w:t>www.e.lanbook.com</w:t>
        </w:r>
      </w:hyperlink>
      <w:r w:rsidRPr="00180A34">
        <w:rPr>
          <w:rFonts w:eastAsia="Times New Roman"/>
          <w:szCs w:val="24"/>
          <w:u w:val="single"/>
          <w:lang w:eastAsia="ru-RU"/>
        </w:rPr>
        <w:t xml:space="preserve">    </w:t>
      </w:r>
      <w:r w:rsidRPr="00180A34">
        <w:rPr>
          <w:rFonts w:eastAsia="Times New Roman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7D7A3B" w:rsidRPr="00180A34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180A34">
        <w:rPr>
          <w:rFonts w:eastAsia="Times New Roman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180A34">
          <w:rPr>
            <w:rFonts w:eastAsia="Times New Roman"/>
            <w:szCs w:val="24"/>
            <w:u w:val="single"/>
            <w:lang w:eastAsia="ru-RU"/>
          </w:rPr>
          <w:t>www.biblio-online.ru</w:t>
        </w:r>
      </w:hyperlink>
      <w:r w:rsidRPr="00180A34">
        <w:rPr>
          <w:rFonts w:eastAsia="Times New Roman"/>
          <w:szCs w:val="24"/>
          <w:u w:val="single"/>
          <w:lang w:eastAsia="ru-RU"/>
        </w:rPr>
        <w:t xml:space="preserve"> </w:t>
      </w:r>
      <w:r w:rsidRPr="00180A34">
        <w:rPr>
          <w:rFonts w:eastAsia="Times New Roman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7D7A3B" w:rsidRPr="00180A34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180A34">
        <w:rPr>
          <w:rFonts w:eastAsia="Times New Roman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180A34">
          <w:rPr>
            <w:rFonts w:eastAsia="Times New Roman"/>
            <w:szCs w:val="24"/>
            <w:u w:val="single"/>
            <w:lang w:eastAsia="ru-RU"/>
          </w:rPr>
          <w:t>www.eLIBRARY.ru</w:t>
        </w:r>
      </w:hyperlink>
      <w:r w:rsidRPr="00180A34">
        <w:rPr>
          <w:rFonts w:eastAsia="Times New Roman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8.</w:t>
      </w:r>
      <w:r>
        <w:rPr>
          <w:rFonts w:eastAsia="Times New Roman"/>
          <w:b/>
          <w:szCs w:val="24"/>
          <w:lang w:eastAsia="ru-RU"/>
        </w:rPr>
        <w:tab/>
        <w:t>МЕТОДИЧЕСКИЕ УКАЗАНИЯ ПО ОСВОЕНИЮ ДИСЦИПЛИНЫ (МОДУЛЯ)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szCs w:val="24"/>
          <w:vertAlign w:val="superscript"/>
          <w:lang w:eastAsia="ru-RU"/>
        </w:rPr>
      </w:pPr>
    </w:p>
    <w:p w:rsidR="007D7A3B" w:rsidRDefault="007D7A3B" w:rsidP="007D7A3B">
      <w:pPr>
        <w:autoSpaceDE w:val="0"/>
        <w:spacing w:after="0" w:line="240" w:lineRule="auto"/>
        <w:jc w:val="both"/>
        <w:rPr>
          <w:szCs w:val="24"/>
        </w:rPr>
      </w:pPr>
      <w:r>
        <w:rPr>
          <w:szCs w:val="24"/>
        </w:rPr>
        <w:t>Самостоятельная работа обучающихся включает в себя такие виды и формы как: изучение литературы по дисциплине, изучение тематических интернет-источников, просмотр телепрограмм и телеканалов, новостных передач, для понимания культурной политики РФ, подготовка к дискуссии, конспектирование изучаемой литературы, аналитический обзор литературы по изучаемой теме, подготовка докладов по изучаемым темам.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szCs w:val="24"/>
          <w:vertAlign w:val="superscript"/>
          <w:lang w:eastAsia="ru-RU"/>
        </w:rPr>
      </w:pP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center"/>
        <w:rPr>
          <w:b/>
          <w:color w:val="444444"/>
          <w:szCs w:val="24"/>
          <w:bdr w:val="none" w:sz="0" w:space="0" w:color="auto" w:frame="1"/>
          <w:lang w:eastAsia="ru-RU"/>
        </w:rPr>
      </w:pPr>
      <w:r>
        <w:rPr>
          <w:b/>
          <w:color w:val="444444"/>
          <w:szCs w:val="24"/>
          <w:bdr w:val="none" w:sz="0" w:space="0" w:color="auto" w:frame="1"/>
          <w:lang w:eastAsia="ru-RU"/>
        </w:rPr>
        <w:t>8.1.План семинарских занятий по теме: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b/>
          <w:bCs/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 w:rsidRPr="00B33D6B">
        <w:rPr>
          <w:bCs/>
          <w:color w:val="444444"/>
          <w:szCs w:val="24"/>
          <w:lang w:eastAsia="ru-RU"/>
        </w:rPr>
        <w:t>1</w:t>
      </w:r>
      <w:r>
        <w:rPr>
          <w:b/>
          <w:bCs/>
          <w:color w:val="444444"/>
          <w:szCs w:val="24"/>
          <w:lang w:eastAsia="ru-RU"/>
        </w:rPr>
        <w:t>.</w:t>
      </w:r>
      <w:r>
        <w:rPr>
          <w:color w:val="444444"/>
          <w:szCs w:val="24"/>
          <w:lang w:eastAsia="ru-RU"/>
        </w:rPr>
        <w:t xml:space="preserve"> Культурная политика в системе гуманитарных знаний. Предмет, место и значение курса в цикле культурологических дисциплин.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2.Методология изучения культурной политики (политологический, социологический, культурологический, системный подходы).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</w:t>
      </w:r>
      <w:r w:rsidRPr="00B33D6B">
        <w:rPr>
          <w:color w:val="444444"/>
          <w:szCs w:val="24"/>
          <w:lang w:eastAsia="ru-RU"/>
        </w:rPr>
        <w:t xml:space="preserve"> </w:t>
      </w:r>
      <w:r>
        <w:rPr>
          <w:color w:val="444444"/>
          <w:szCs w:val="24"/>
          <w:lang w:eastAsia="ru-RU"/>
        </w:rPr>
        <w:t>Роль и место государства в развитии культурной сферы.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 Современные концепции культурной политики.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4. Субкультурная стратификация современного общества и субкультуры.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 5. Цели и задачи культурной политики: общие и индивидуальные для различных государств.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6.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7D7A3B" w:rsidRPr="00180A34" w:rsidRDefault="007D7A3B" w:rsidP="007D7A3B">
      <w:pPr>
        <w:pStyle w:val="af2"/>
        <w:framePr w:hSpace="165" w:vSpace="120" w:wrap="around" w:vAnchor="text" w:hAnchor="tex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Список источников и литературы: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szCs w:val="24"/>
        </w:rPr>
        <w:t>1.Багдасарьян;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7D7A3B" w:rsidRDefault="007D7A3B" w:rsidP="007D7A3B">
      <w:pPr>
        <w:pStyle w:val="a"/>
        <w:framePr w:hSpace="165" w:vSpace="120" w:wrap="around" w:vAnchor="text" w:hAnchor="text"/>
        <w:spacing w:before="0" w:after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7D7A3B" w:rsidRDefault="007D7A3B" w:rsidP="007D7A3B">
      <w:pPr>
        <w:pStyle w:val="a"/>
        <w:framePr w:hSpace="165" w:vSpace="120" w:wrap="around" w:vAnchor="text" w:hAnchor="text"/>
        <w:spacing w:before="0" w:after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3" w:history="1">
        <w:r>
          <w:rPr>
            <w:rStyle w:val="af7"/>
          </w:rPr>
          <w:t>http://www.regionz.ru/index.php?ds=126020</w:t>
        </w:r>
      </w:hyperlink>
      <w:r>
        <w:rPr>
          <w:color w:val="444444"/>
        </w:rPr>
        <w:t>.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szCs w:val="24"/>
        </w:rPr>
      </w:pPr>
      <w:r>
        <w:rPr>
          <w:bCs/>
          <w:szCs w:val="24"/>
        </w:rPr>
        <w:t>4.</w:t>
      </w:r>
      <w:r>
        <w:rPr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</w:rPr>
      </w:pPr>
      <w:r>
        <w:rPr>
          <w:szCs w:val="24"/>
        </w:rPr>
        <w:t>5.Основы государственной культурной политики, утверждённые указом Президента РФ от 2014 г. №808.</w:t>
      </w:r>
      <w:r>
        <w:rPr>
          <w:color w:val="444444"/>
          <w:szCs w:val="24"/>
        </w:rPr>
        <w:t xml:space="preserve"> [Электронный ресурс].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7D7A3B" w:rsidTr="00E01896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7A3B" w:rsidRDefault="007D7A3B" w:rsidP="00E01896">
            <w:pPr>
              <w:framePr w:hSpace="165" w:vSpace="120" w:wrap="around" w:vAnchor="text" w:hAnchor="text"/>
              <w:spacing w:after="0" w:line="240" w:lineRule="auto"/>
              <w:ind w:firstLine="567"/>
              <w:rPr>
                <w:szCs w:val="24"/>
              </w:rPr>
            </w:pPr>
          </w:p>
        </w:tc>
      </w:tr>
    </w:tbl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color w:val="444444"/>
          <w:szCs w:val="24"/>
          <w:lang w:eastAsia="ru-RU"/>
        </w:rPr>
        <w:t xml:space="preserve">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1.Понятие социкоциокультурного управления и его типология (патерналистский, популистский, эклектический, социодинамический типы управления).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2.Основные этапы развития управления социокультурными процессами в дореволюционной России.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3.Характерные особенности культурной политики в допетровской России.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4. Религия как инструмент культурной политики и средство формирования картины мира в древней Руси.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5.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6.Становление и развитие культурной политики советского государства. Роль культурной политики в государственном строительстве советской России.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7.Основные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8.Особенности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7D7A3B" w:rsidRPr="00180A34" w:rsidRDefault="007D7A3B" w:rsidP="007D7A3B">
      <w:pPr>
        <w:pStyle w:val="af2"/>
        <w:framePr w:hSpace="165" w:vSpace="120" w:wrap="around" w:vAnchor="text" w:hAnchor="tex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Список источников и литературы: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szCs w:val="24"/>
        </w:rPr>
        <w:t>1.Багдасарьян;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7D7A3B" w:rsidRDefault="007D7A3B" w:rsidP="007D7A3B">
      <w:pPr>
        <w:pStyle w:val="a"/>
        <w:framePr w:hSpace="165" w:vSpace="120" w:wrap="around" w:vAnchor="text" w:hAnchor="text"/>
        <w:spacing w:before="0" w:after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7D7A3B" w:rsidRDefault="007D7A3B" w:rsidP="007D7A3B">
      <w:pPr>
        <w:pStyle w:val="a"/>
        <w:framePr w:hSpace="165" w:vSpace="120" w:wrap="around" w:vAnchor="text" w:hAnchor="text"/>
        <w:spacing w:before="0" w:after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4" w:history="1">
        <w:r>
          <w:rPr>
            <w:rStyle w:val="af7"/>
          </w:rPr>
          <w:t>http://www.regionz.ru/index.php?ds=126020</w:t>
        </w:r>
      </w:hyperlink>
      <w:r>
        <w:rPr>
          <w:color w:val="444444"/>
        </w:rPr>
        <w:t>.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szCs w:val="24"/>
        </w:rPr>
      </w:pPr>
      <w:r>
        <w:rPr>
          <w:bCs/>
          <w:szCs w:val="24"/>
        </w:rPr>
        <w:t>4.</w:t>
      </w:r>
      <w:r>
        <w:rPr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</w:rPr>
      </w:pPr>
      <w:r>
        <w:rPr>
          <w:szCs w:val="24"/>
        </w:rPr>
        <w:t>5.Основы государственной культурной политики, утверждённые указом Президента РФ от 2014 г. №808.</w:t>
      </w:r>
      <w:r>
        <w:rPr>
          <w:color w:val="444444"/>
          <w:szCs w:val="24"/>
        </w:rPr>
        <w:t xml:space="preserve"> [Электронный ресурс].</w:t>
      </w: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</w:p>
    <w:p w:rsidR="007D7A3B" w:rsidRDefault="007D7A3B" w:rsidP="007D7A3B">
      <w:pPr>
        <w:framePr w:hSpace="165" w:vSpace="120" w:wrap="around" w:vAnchor="text" w:hAnchor="text"/>
        <w:spacing w:after="0" w:line="240" w:lineRule="auto"/>
        <w:ind w:firstLine="567"/>
        <w:jc w:val="center"/>
        <w:rPr>
          <w:b/>
          <w:bCs/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7D7A3B" w:rsidRDefault="007D7A3B" w:rsidP="007D7A3B">
      <w:pPr>
        <w:spacing w:after="0" w:line="240" w:lineRule="auto"/>
        <w:ind w:firstLine="567"/>
        <w:jc w:val="center"/>
        <w:rPr>
          <w:b/>
          <w:bCs/>
          <w:color w:val="444444"/>
          <w:szCs w:val="24"/>
          <w:lang w:eastAsia="ru-RU"/>
        </w:rPr>
      </w:pPr>
      <w:r>
        <w:rPr>
          <w:b/>
          <w:bCs/>
          <w:color w:val="44444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7D7A3B" w:rsidRDefault="007D7A3B" w:rsidP="007D7A3B">
      <w:pPr>
        <w:tabs>
          <w:tab w:val="left" w:pos="0"/>
        </w:tabs>
        <w:spacing w:after="0" w:line="240" w:lineRule="auto"/>
        <w:ind w:firstLine="567"/>
        <w:rPr>
          <w:color w:val="444444"/>
          <w:szCs w:val="24"/>
          <w:lang w:eastAsia="ru-RU"/>
        </w:rPr>
      </w:pPr>
    </w:p>
    <w:p w:rsidR="007D7A3B" w:rsidRDefault="007D7A3B" w:rsidP="007D7A3B">
      <w:pPr>
        <w:tabs>
          <w:tab w:val="left" w:pos="0"/>
        </w:tabs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7D7A3B" w:rsidRDefault="007D7A3B" w:rsidP="007D7A3B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 xml:space="preserve">2. Принципы культурной политики Евросоюза. </w:t>
      </w:r>
    </w:p>
    <w:p w:rsidR="007D7A3B" w:rsidRDefault="007D7A3B" w:rsidP="007D7A3B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7D7A3B" w:rsidRDefault="007D7A3B" w:rsidP="007D7A3B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4. Сравнительный анализ культурной политики европейский стран и РФ.</w:t>
      </w:r>
    </w:p>
    <w:p w:rsidR="007D7A3B" w:rsidRDefault="007D7A3B" w:rsidP="007D7A3B">
      <w:pPr>
        <w:spacing w:after="0" w:line="240" w:lineRule="auto"/>
        <w:ind w:firstLine="567"/>
        <w:rPr>
          <w:color w:val="444444"/>
          <w:szCs w:val="24"/>
          <w:lang w:eastAsia="ru-RU"/>
        </w:rPr>
      </w:pPr>
      <w:r>
        <w:rPr>
          <w:color w:val="44444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7D7A3B" w:rsidRDefault="007D7A3B" w:rsidP="007D7A3B">
      <w:pPr>
        <w:spacing w:after="0" w:line="240" w:lineRule="auto"/>
        <w:ind w:firstLine="567"/>
        <w:rPr>
          <w:b/>
          <w:bCs/>
          <w:iCs/>
          <w:szCs w:val="24"/>
          <w:lang w:eastAsia="ru-RU"/>
        </w:rPr>
      </w:pPr>
      <w:r>
        <w:rPr>
          <w:color w:val="444444"/>
          <w:szCs w:val="24"/>
          <w:lang w:eastAsia="ru-RU"/>
        </w:rPr>
        <w:t>6. Россия и ЮНЕСКО: основные направления сотрудничества.</w:t>
      </w:r>
    </w:p>
    <w:p w:rsidR="007D7A3B" w:rsidRPr="00180A34" w:rsidRDefault="007D7A3B" w:rsidP="007D7A3B">
      <w:pPr>
        <w:pStyle w:val="af2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Список источников и литературы:</w:t>
      </w:r>
    </w:p>
    <w:p w:rsidR="007D7A3B" w:rsidRDefault="007D7A3B" w:rsidP="007D7A3B">
      <w:pPr>
        <w:spacing w:after="0" w:line="240" w:lineRule="auto"/>
        <w:ind w:firstLine="567"/>
        <w:jc w:val="both"/>
        <w:rPr>
          <w:color w:val="444444"/>
          <w:szCs w:val="24"/>
          <w:lang w:eastAsia="ru-RU"/>
        </w:rPr>
      </w:pPr>
      <w:r>
        <w:rPr>
          <w:szCs w:val="24"/>
        </w:rPr>
        <w:t>1.Багдасарьян;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7D7A3B" w:rsidRDefault="007D7A3B" w:rsidP="007D7A3B">
      <w:pPr>
        <w:pStyle w:val="a"/>
        <w:spacing w:before="0" w:after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7D7A3B" w:rsidRDefault="007D7A3B" w:rsidP="007D7A3B">
      <w:pPr>
        <w:pStyle w:val="a"/>
        <w:spacing w:before="0" w:after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5" w:history="1">
        <w:r>
          <w:rPr>
            <w:rStyle w:val="af7"/>
          </w:rPr>
          <w:t>http://www.regionz.ru/index.php?ds=126020</w:t>
        </w:r>
      </w:hyperlink>
      <w:r>
        <w:rPr>
          <w:color w:val="444444"/>
        </w:rPr>
        <w:t>.</w:t>
      </w:r>
    </w:p>
    <w:p w:rsidR="007D7A3B" w:rsidRDefault="007D7A3B" w:rsidP="007D7A3B">
      <w:pPr>
        <w:spacing w:after="0" w:line="240" w:lineRule="auto"/>
        <w:ind w:firstLine="567"/>
        <w:jc w:val="both"/>
        <w:rPr>
          <w:szCs w:val="24"/>
        </w:rPr>
      </w:pPr>
      <w:r>
        <w:rPr>
          <w:bCs/>
          <w:szCs w:val="24"/>
        </w:rPr>
        <w:t>4.</w:t>
      </w:r>
      <w:r>
        <w:rPr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7D7A3B" w:rsidRDefault="007D7A3B" w:rsidP="007D7A3B">
      <w:pPr>
        <w:spacing w:after="0" w:line="240" w:lineRule="auto"/>
        <w:ind w:firstLine="567"/>
        <w:jc w:val="both"/>
        <w:rPr>
          <w:szCs w:val="24"/>
        </w:rPr>
      </w:pP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i/>
          <w:szCs w:val="24"/>
          <w:lang w:eastAsia="ru-RU"/>
        </w:rPr>
      </w:pPr>
      <w:r>
        <w:rPr>
          <w:rFonts w:eastAsia="Times New Roman"/>
          <w:b/>
          <w:i/>
          <w:szCs w:val="24"/>
          <w:lang w:eastAsia="ru-RU"/>
        </w:rPr>
        <w:t>8.2. Методические рекомендации к самостоятельной работе студентов</w:t>
      </w:r>
    </w:p>
    <w:p w:rsidR="007D7A3B" w:rsidRPr="00E634F1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E634F1">
        <w:rPr>
          <w:rFonts w:eastAsia="Times New Roman"/>
          <w:szCs w:val="24"/>
          <w:lang w:eastAsia="ru-RU"/>
        </w:rPr>
        <w:t>Самостоятельная работа обучающихся включает в себя такие виды и формы</w:t>
      </w:r>
      <w:r>
        <w:rPr>
          <w:rFonts w:eastAsia="Times New Roman"/>
          <w:szCs w:val="24"/>
          <w:lang w:eastAsia="ru-RU"/>
        </w:rPr>
        <w:t xml:space="preserve"> как: подготовка к семинарскому</w:t>
      </w:r>
      <w:r w:rsidRPr="00E634F1">
        <w:rPr>
          <w:rFonts w:eastAsia="Times New Roman"/>
          <w:szCs w:val="24"/>
          <w:lang w:eastAsia="ru-RU"/>
        </w:rPr>
        <w:t xml:space="preserve"> з</w:t>
      </w:r>
      <w:r>
        <w:rPr>
          <w:rFonts w:eastAsia="Times New Roman"/>
          <w:szCs w:val="24"/>
          <w:lang w:eastAsia="ru-RU"/>
        </w:rPr>
        <w:t xml:space="preserve">анятию, подготовка </w:t>
      </w:r>
      <w:r w:rsidRPr="00E634F1">
        <w:rPr>
          <w:rFonts w:eastAsia="Times New Roman"/>
          <w:szCs w:val="24"/>
          <w:lang w:eastAsia="ru-RU"/>
        </w:rPr>
        <w:t>презентации, подготовка доклада, конспектирование изучаемой литературы, аналитический обзор новой литературы по изучаемой</w:t>
      </w:r>
      <w:r>
        <w:rPr>
          <w:rFonts w:eastAsia="Times New Roman"/>
          <w:szCs w:val="24"/>
          <w:lang w:eastAsia="ru-RU"/>
        </w:rPr>
        <w:t xml:space="preserve"> теме</w:t>
      </w:r>
      <w:r w:rsidRPr="00E634F1">
        <w:rPr>
          <w:rFonts w:eastAsia="Times New Roman"/>
          <w:szCs w:val="24"/>
          <w:lang w:eastAsia="ru-RU"/>
        </w:rPr>
        <w:t xml:space="preserve"> и др.</w:t>
      </w:r>
    </w:p>
    <w:p w:rsidR="007D7A3B" w:rsidRPr="00E634F1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E634F1">
        <w:rPr>
          <w:rFonts w:eastAsia="Times New Roman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t xml:space="preserve">Самостоятельная работа студентов по дисциплине «Эстетика» обеспечивает: 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noBreakHyphen/>
        <w:t> закрепление знаний, полученных студентами в процессе занятий лекционного и семинарского типов;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noBreakHyphen/>
        <w:t> формирование навыков работы с научной литературой, информационными ресурсами Интернет.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b/>
          <w:szCs w:val="24"/>
        </w:rPr>
        <w:t>Методы самостоятельной работы студентов</w:t>
      </w:r>
      <w:r>
        <w:rPr>
          <w:szCs w:val="24"/>
        </w:rPr>
        <w:t>: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t>- работа с различными источниками информации;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t>- сравнительно-аналитические наблюдения;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t>- решение учебных и профессиональных задач;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t>- исследовательская деятельность.</w:t>
      </w:r>
    </w:p>
    <w:p w:rsidR="007D7A3B" w:rsidRDefault="007D7A3B" w:rsidP="007D7A3B">
      <w:pPr>
        <w:spacing w:after="0"/>
        <w:jc w:val="both"/>
        <w:rPr>
          <w:b/>
          <w:szCs w:val="24"/>
        </w:rPr>
      </w:pPr>
      <w:r>
        <w:rPr>
          <w:b/>
          <w:szCs w:val="24"/>
        </w:rPr>
        <w:t xml:space="preserve">Формы самостоятельной работы: 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noBreakHyphen/>
        <w:t> ознакомление и работа с ЭБС, с которыми у ИБЦ МГИК заключены договоры;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noBreakHyphen/>
        <w:t> выбор темы и написание курсовой работы;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noBreakHyphen/>
        <w:t> подготовка самостоятельной презентации;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noBreakHyphen/>
        <w:t> подготовка к проведению семинара в форме групповой дискуссии;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noBreakHyphen/>
        <w:t> подготовка к обсуждению презентаций студентов;</w:t>
      </w:r>
    </w:p>
    <w:p w:rsidR="007D7A3B" w:rsidRDefault="007D7A3B" w:rsidP="007D7A3B">
      <w:pPr>
        <w:spacing w:after="0"/>
        <w:jc w:val="both"/>
        <w:rPr>
          <w:szCs w:val="24"/>
        </w:rPr>
      </w:pPr>
      <w:r>
        <w:rPr>
          <w:szCs w:val="24"/>
        </w:rPr>
        <w:noBreakHyphen/>
        <w:t> подготовка к промежуточной и итоговой аттестации (тестирование и др.).</w:t>
      </w:r>
    </w:p>
    <w:p w:rsidR="007D7A3B" w:rsidRDefault="007D7A3B" w:rsidP="007D7A3B">
      <w:pPr>
        <w:pStyle w:val="ab"/>
        <w:keepNext/>
      </w:pPr>
      <w:r>
        <w:t xml:space="preserve"> Виды самостоятельной работы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871"/>
        <w:gridCol w:w="5474"/>
      </w:tblGrid>
      <w:tr w:rsidR="007D7A3B" w:rsidTr="00E01896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A3B" w:rsidRDefault="007D7A3B" w:rsidP="00E01896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A3B" w:rsidRDefault="007D7A3B" w:rsidP="00E01896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 w:rsidR="007D7A3B" w:rsidTr="00E01896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A3B" w:rsidRDefault="007D7A3B" w:rsidP="00E01896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A3B" w:rsidRDefault="007D7A3B" w:rsidP="00E01896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7D7A3B" w:rsidTr="00E01896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A3B" w:rsidRDefault="007D7A3B" w:rsidP="00E01896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A3B" w:rsidRDefault="007D7A3B" w:rsidP="00E01896">
            <w:pPr>
              <w:pStyle w:val="aff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социально-культурных проектов и их презентаций, рецензирование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 w:rsidR="007D7A3B" w:rsidRDefault="007D7A3B" w:rsidP="007D7A3B">
      <w:pPr>
        <w:rPr>
          <w:szCs w:val="24"/>
        </w:rPr>
      </w:pPr>
      <w:r>
        <w:rPr>
          <w:szCs w:val="24"/>
        </w:rPr>
        <w:t>Самостоятельная работа является обязательной для каждого студента.</w:t>
      </w:r>
    </w:p>
    <w:p w:rsidR="007D7A3B" w:rsidRDefault="007D7A3B" w:rsidP="007D7A3B">
      <w:pPr>
        <w:pStyle w:val="4"/>
        <w:spacing w:line="360" w:lineRule="auto"/>
        <w:ind w:firstLine="709"/>
      </w:pPr>
      <w:r>
        <w:t xml:space="preserve">Подготовка презентации </w:t>
      </w:r>
    </w:p>
    <w:p w:rsidR="007D7A3B" w:rsidRDefault="007D7A3B" w:rsidP="007D7A3B">
      <w:pPr>
        <w:spacing w:after="0"/>
        <w:ind w:firstLine="709"/>
        <w:jc w:val="both"/>
        <w:rPr>
          <w:szCs w:val="24"/>
        </w:rPr>
      </w:pPr>
      <w:r>
        <w:rPr>
          <w:szCs w:val="24"/>
        </w:rPr>
        <w:t>Подготовка презентации осуществляется по следующей схеме:</w:t>
      </w:r>
    </w:p>
    <w:p w:rsidR="007D7A3B" w:rsidRDefault="007D7A3B" w:rsidP="007D7A3B">
      <w:pPr>
        <w:spacing w:after="0"/>
        <w:ind w:firstLine="709"/>
        <w:jc w:val="both"/>
        <w:rPr>
          <w:szCs w:val="24"/>
        </w:rPr>
      </w:pPr>
      <w:r>
        <w:rPr>
          <w:szCs w:val="24"/>
        </w:rPr>
        <w:t xml:space="preserve">Название проекта, цель, задачи, синтез форм, средства, методы, содержание, ожидаемый результат проекта. </w:t>
      </w:r>
    </w:p>
    <w:p w:rsidR="007D7A3B" w:rsidRDefault="007D7A3B" w:rsidP="007D7A3B">
      <w:pPr>
        <w:spacing w:after="0"/>
        <w:ind w:firstLine="709"/>
        <w:jc w:val="both"/>
        <w:rPr>
          <w:szCs w:val="24"/>
        </w:rPr>
      </w:pPr>
      <w:r>
        <w:rPr>
          <w:rFonts w:eastAsia="Times New Roman"/>
          <w:szCs w:val="24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деятельность, , профориентация и т.п.).</w:t>
      </w:r>
    </w:p>
    <w:p w:rsidR="007D7A3B" w:rsidRDefault="007D7A3B" w:rsidP="007D7A3B">
      <w:pPr>
        <w:spacing w:after="0"/>
        <w:ind w:firstLine="709"/>
        <w:jc w:val="both"/>
        <w:rPr>
          <w:szCs w:val="24"/>
        </w:rPr>
      </w:pPr>
      <w:r>
        <w:rPr>
          <w:szCs w:val="24"/>
        </w:rPr>
        <w:t>Требования к компьютерной презентации:</w:t>
      </w:r>
    </w:p>
    <w:p w:rsidR="007D7A3B" w:rsidRDefault="007D7A3B" w:rsidP="007D7A3B">
      <w:pPr>
        <w:spacing w:after="0"/>
        <w:ind w:firstLine="709"/>
        <w:jc w:val="both"/>
        <w:rPr>
          <w:szCs w:val="24"/>
        </w:rPr>
      </w:pPr>
      <w:r>
        <w:rPr>
          <w:szCs w:val="24"/>
        </w:rPr>
        <w:t>- титульный лист с входными данными;</w:t>
      </w:r>
    </w:p>
    <w:p w:rsidR="007D7A3B" w:rsidRDefault="007D7A3B" w:rsidP="007D7A3B">
      <w:pPr>
        <w:spacing w:after="0"/>
        <w:ind w:firstLine="709"/>
        <w:jc w:val="both"/>
        <w:rPr>
          <w:szCs w:val="24"/>
        </w:rPr>
      </w:pPr>
      <w:r>
        <w:rPr>
          <w:szCs w:val="24"/>
        </w:rPr>
        <w:t>- текст хорошо написан, и сформированные идеи ясно изложены и структурированы в презентации;</w:t>
      </w:r>
    </w:p>
    <w:p w:rsidR="007D7A3B" w:rsidRDefault="007D7A3B" w:rsidP="007D7A3B">
      <w:pPr>
        <w:spacing w:after="0"/>
        <w:ind w:firstLine="709"/>
        <w:jc w:val="both"/>
        <w:rPr>
          <w:szCs w:val="24"/>
        </w:rPr>
      </w:pPr>
      <w:r>
        <w:rPr>
          <w:szCs w:val="24"/>
        </w:rPr>
        <w:t>- отражена суть вопроса;</w:t>
      </w:r>
    </w:p>
    <w:p w:rsidR="007D7A3B" w:rsidRDefault="007D7A3B" w:rsidP="007D7A3B">
      <w:pPr>
        <w:spacing w:after="0"/>
        <w:ind w:firstLine="709"/>
        <w:jc w:val="both"/>
        <w:rPr>
          <w:szCs w:val="24"/>
        </w:rPr>
      </w:pPr>
      <w:r>
        <w:rPr>
          <w:szCs w:val="24"/>
        </w:rPr>
        <w:t>- слайды представлены в логической последовательности;</w:t>
      </w:r>
    </w:p>
    <w:p w:rsidR="007D7A3B" w:rsidRDefault="007D7A3B" w:rsidP="007D7A3B">
      <w:pPr>
        <w:spacing w:after="0"/>
        <w:ind w:firstLine="709"/>
        <w:jc w:val="both"/>
        <w:rPr>
          <w:szCs w:val="24"/>
        </w:rPr>
      </w:pPr>
      <w:r>
        <w:rPr>
          <w:szCs w:val="24"/>
        </w:rPr>
        <w:t>- дан список источников информации.</w:t>
      </w:r>
    </w:p>
    <w:p w:rsidR="007D7A3B" w:rsidRPr="00E634F1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7D7A3B" w:rsidRDefault="007D7A3B" w:rsidP="007D7A3B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i/>
          <w:szCs w:val="24"/>
          <w:lang w:eastAsia="ru-RU"/>
        </w:rPr>
      </w:pPr>
      <w:r>
        <w:rPr>
          <w:rFonts w:eastAsia="Times New Roman"/>
          <w:b/>
          <w:i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eastAsia="Times New Roman"/>
          <w:b/>
          <w:i/>
          <w:szCs w:val="24"/>
          <w:vertAlign w:val="superscript"/>
          <w:lang w:eastAsia="ru-RU"/>
        </w:rPr>
        <w:footnoteReference w:id="1"/>
      </w:r>
    </w:p>
    <w:p w:rsidR="007D7A3B" w:rsidRDefault="007D7A3B" w:rsidP="007D7A3B">
      <w:pPr>
        <w:tabs>
          <w:tab w:val="num" w:pos="284"/>
        </w:tabs>
        <w:ind w:right="566"/>
        <w:jc w:val="both"/>
        <w:rPr>
          <w:szCs w:val="24"/>
          <w:lang w:eastAsia="ru-RU"/>
        </w:rPr>
      </w:pPr>
      <w:r w:rsidRPr="003C528D">
        <w:rPr>
          <w:b/>
          <w:szCs w:val="24"/>
          <w:u w:val="single"/>
          <w:lang w:eastAsia="ru-RU"/>
        </w:rPr>
        <w:t>Общие рекомендации.</w:t>
      </w:r>
      <w:r w:rsidRPr="003C528D">
        <w:rPr>
          <w:szCs w:val="24"/>
          <w:lang w:eastAsia="ru-RU"/>
        </w:rPr>
        <w:t xml:space="preserve"> 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Для подбора литературы в библиотеке используются алфавитный и систематический каталоги.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 xml:space="preserve">Особое внимание следует обратить на определение основных понятий курса. 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 xml:space="preserve">Полезно составлять опорные конспекты. 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 xml:space="preserve">Различают два вида чтения: первичное и вторичное. 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Основные виды систематизированной записи прочитанного: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1.</w:t>
      </w:r>
      <w:r w:rsidRPr="003C528D">
        <w:rPr>
          <w:szCs w:val="24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2.</w:t>
      </w:r>
      <w:r w:rsidRPr="003C528D">
        <w:rPr>
          <w:szCs w:val="24"/>
          <w:lang w:eastAsia="ru-RU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3.</w:t>
      </w:r>
      <w:r w:rsidRPr="003C528D">
        <w:rPr>
          <w:szCs w:val="24"/>
          <w:lang w:eastAsia="ru-RU"/>
        </w:rPr>
        <w:tab/>
        <w:t>Тезирование – лаконичное воспроизведение основных утверждений автора без привлечения фактического материала;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4.</w:t>
      </w:r>
      <w:r w:rsidRPr="003C528D">
        <w:rPr>
          <w:szCs w:val="24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5.</w:t>
      </w:r>
      <w:r w:rsidRPr="003C528D">
        <w:rPr>
          <w:szCs w:val="24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Методические рекомендации по составлению конспекта: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1.</w:t>
      </w:r>
      <w:r w:rsidRPr="003C528D">
        <w:rPr>
          <w:szCs w:val="24"/>
          <w:lang w:eastAsia="ru-RU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2.</w:t>
      </w:r>
      <w:r w:rsidRPr="003C528D">
        <w:rPr>
          <w:szCs w:val="24"/>
          <w:lang w:eastAsia="ru-RU"/>
        </w:rPr>
        <w:tab/>
        <w:t>Выделите главное, составьте план;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3.</w:t>
      </w:r>
      <w:r w:rsidRPr="003C528D">
        <w:rPr>
          <w:szCs w:val="24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4.</w:t>
      </w:r>
      <w:r w:rsidRPr="003C528D">
        <w:rPr>
          <w:szCs w:val="24"/>
          <w:lang w:eastAsia="ru-RU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szCs w:val="24"/>
          <w:lang w:eastAsia="ru-RU"/>
        </w:rPr>
      </w:pPr>
      <w:r w:rsidRPr="003C528D">
        <w:rPr>
          <w:szCs w:val="24"/>
          <w:lang w:eastAsia="ru-RU"/>
        </w:rPr>
        <w:t>5.</w:t>
      </w:r>
      <w:r w:rsidRPr="003C528D">
        <w:rPr>
          <w:szCs w:val="24"/>
          <w:lang w:eastAsia="ru-RU"/>
        </w:rPr>
        <w:tab/>
        <w:t xml:space="preserve">Грамотно записывайте цитаты. Цитируя, учитывайте лаконичность, значимость </w:t>
      </w:r>
      <w:r>
        <w:rPr>
          <w:szCs w:val="24"/>
          <w:lang w:eastAsia="ru-RU"/>
        </w:rPr>
        <w:t>м</w:t>
      </w:r>
      <w:r w:rsidRPr="003C528D">
        <w:rPr>
          <w:szCs w:val="24"/>
          <w:lang w:eastAsia="ru-RU"/>
        </w:rPr>
        <w:t>ысли.</w:t>
      </w:r>
    </w:p>
    <w:p w:rsidR="007D7A3B" w:rsidRPr="003C528D" w:rsidRDefault="007D7A3B" w:rsidP="007D7A3B">
      <w:pPr>
        <w:tabs>
          <w:tab w:val="num" w:pos="284"/>
        </w:tabs>
        <w:spacing w:after="0" w:line="240" w:lineRule="auto"/>
        <w:jc w:val="both"/>
        <w:rPr>
          <w:b/>
          <w:szCs w:val="24"/>
          <w:u w:val="single"/>
          <w:lang w:eastAsia="ru-RU"/>
        </w:rPr>
      </w:pPr>
      <w:r w:rsidRPr="003C528D">
        <w:rPr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7D7A3B" w:rsidRPr="003C528D" w:rsidRDefault="007D7A3B" w:rsidP="007D7A3B">
      <w:pPr>
        <w:pStyle w:val="af2"/>
        <w:numPr>
          <w:ilvl w:val="0"/>
          <w:numId w:val="41"/>
        </w:numPr>
        <w:tabs>
          <w:tab w:val="num" w:pos="284"/>
        </w:tabs>
        <w:ind w:left="0" w:firstLine="0"/>
        <w:contextualSpacing/>
        <w:jc w:val="both"/>
        <w:rPr>
          <w:lang w:eastAsia="ru-RU"/>
        </w:rPr>
      </w:pPr>
      <w:r w:rsidRPr="003C528D">
        <w:rPr>
          <w:lang w:eastAsia="ru-RU"/>
        </w:rPr>
        <w:t>Подготовку доклада рекомендуется проводить в следующей последовательности:</w:t>
      </w:r>
    </w:p>
    <w:p w:rsidR="007D7A3B" w:rsidRPr="003C528D" w:rsidRDefault="007D7A3B" w:rsidP="007D7A3B">
      <w:pPr>
        <w:pStyle w:val="af2"/>
        <w:numPr>
          <w:ilvl w:val="0"/>
          <w:numId w:val="41"/>
        </w:numPr>
        <w:tabs>
          <w:tab w:val="num" w:pos="284"/>
        </w:tabs>
        <w:ind w:left="0" w:firstLine="0"/>
        <w:contextualSpacing/>
        <w:jc w:val="both"/>
        <w:rPr>
          <w:lang w:eastAsia="ru-RU"/>
        </w:rPr>
      </w:pPr>
      <w:r w:rsidRPr="003C528D">
        <w:rPr>
          <w:lang w:eastAsia="ru-RU"/>
        </w:rPr>
        <w:t>Формирование перечня вопросов, необходимых для освещения в рамках выбранной темы;</w:t>
      </w:r>
    </w:p>
    <w:p w:rsidR="007D7A3B" w:rsidRPr="003C528D" w:rsidRDefault="007D7A3B" w:rsidP="007D7A3B">
      <w:pPr>
        <w:pStyle w:val="af2"/>
        <w:numPr>
          <w:ilvl w:val="0"/>
          <w:numId w:val="41"/>
        </w:numPr>
        <w:tabs>
          <w:tab w:val="num" w:pos="284"/>
        </w:tabs>
        <w:ind w:left="0" w:firstLine="0"/>
        <w:contextualSpacing/>
        <w:jc w:val="both"/>
        <w:rPr>
          <w:lang w:eastAsia="ru-RU"/>
        </w:rPr>
      </w:pPr>
      <w:r w:rsidRPr="003C528D">
        <w:rPr>
          <w:lang w:eastAsia="ru-RU"/>
        </w:rPr>
        <w:t>Работа с литературными и другими информационными источниками;</w:t>
      </w:r>
    </w:p>
    <w:p w:rsidR="007D7A3B" w:rsidRPr="003C528D" w:rsidRDefault="007D7A3B" w:rsidP="007D7A3B">
      <w:pPr>
        <w:pStyle w:val="af2"/>
        <w:numPr>
          <w:ilvl w:val="0"/>
          <w:numId w:val="41"/>
        </w:numPr>
        <w:tabs>
          <w:tab w:val="num" w:pos="284"/>
        </w:tabs>
        <w:ind w:left="0" w:firstLine="0"/>
        <w:contextualSpacing/>
        <w:jc w:val="both"/>
        <w:rPr>
          <w:lang w:eastAsia="ru-RU"/>
        </w:rPr>
      </w:pPr>
      <w:r w:rsidRPr="003C528D">
        <w:rPr>
          <w:lang w:eastAsia="ru-RU"/>
        </w:rPr>
        <w:t>Систематизация полученных данных;</w:t>
      </w:r>
    </w:p>
    <w:p w:rsidR="007D7A3B" w:rsidRPr="003C528D" w:rsidRDefault="007D7A3B" w:rsidP="007D7A3B">
      <w:pPr>
        <w:pStyle w:val="af2"/>
        <w:numPr>
          <w:ilvl w:val="0"/>
          <w:numId w:val="41"/>
        </w:numPr>
        <w:tabs>
          <w:tab w:val="num" w:pos="284"/>
        </w:tabs>
        <w:ind w:left="0" w:firstLine="0"/>
        <w:contextualSpacing/>
        <w:jc w:val="both"/>
        <w:rPr>
          <w:lang w:eastAsia="ru-RU"/>
        </w:rPr>
      </w:pPr>
      <w:r w:rsidRPr="003C528D">
        <w:rPr>
          <w:lang w:eastAsia="ru-RU"/>
        </w:rPr>
        <w:t>Подготовка плана доклада;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3C528D">
        <w:rPr>
          <w:szCs w:val="24"/>
          <w:lang w:eastAsia="ru-RU"/>
        </w:rPr>
        <w:t>Подготовка презентации к докладу.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i/>
          <w:szCs w:val="24"/>
          <w:lang w:eastAsia="ru-RU"/>
        </w:rPr>
      </w:pPr>
      <w:r>
        <w:rPr>
          <w:rFonts w:eastAsia="Times New Roman"/>
          <w:b/>
          <w:i/>
          <w:szCs w:val="24"/>
          <w:lang w:eastAsia="ru-RU"/>
        </w:rPr>
        <w:t>8.4. Иные материалы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Подготовка к дискуссии (круглого стола)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Основные шаги при подготовке к дискуссии.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Проведение дискуссии: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формулирование проблемы и целей дискуссии;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установление регламента дискуссии и ее основных этапов;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совместная выработка правил дискуссии;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Приемы введения в дискуссию: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предъявление проблемной ситуации;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демонстрация видеосюжета;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демонстрация материалов (статей, документов);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ролевое проигрывание проблемной ситуации;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постановка проблемных вопросов;</w:t>
      </w:r>
    </w:p>
    <w:p w:rsidR="007D7A3B" w:rsidRPr="00654893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654893">
        <w:rPr>
          <w:rFonts w:eastAsia="Times New Roman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9. ПЕРЕЧЕНЬ ИНФОРМАЦИОННЫХ ТЕХНОЛОГИЙ. </w:t>
      </w:r>
    </w:p>
    <w:p w:rsidR="007D7A3B" w:rsidRPr="00250761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50761">
        <w:rPr>
          <w:rFonts w:eastAsia="Times New Roman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7D7A3B" w:rsidRPr="00250761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50761">
        <w:rPr>
          <w:rFonts w:eastAsia="Times New Roman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7D7A3B" w:rsidRPr="00250761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50761">
        <w:rPr>
          <w:rFonts w:eastAsia="Times New Roman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7D7A3B" w:rsidRPr="00250761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50761">
        <w:rPr>
          <w:rFonts w:eastAsia="Times New Roman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7D7A3B" w:rsidRPr="00250761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50761">
        <w:rPr>
          <w:rFonts w:eastAsia="Times New Roman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t>W</w:t>
      </w:r>
      <w:r>
        <w:rPr>
          <w:rFonts w:eastAsia="Times New Roman"/>
          <w:szCs w:val="24"/>
          <w:lang w:eastAsia="ru-RU"/>
        </w:rPr>
        <w:t>ог</w:t>
      </w:r>
      <w:r>
        <w:rPr>
          <w:rFonts w:eastAsia="Times New Roman"/>
          <w:szCs w:val="24"/>
          <w:lang w:val="en-US" w:eastAsia="ru-RU"/>
        </w:rPr>
        <w:t xml:space="preserve">d, </w:t>
      </w:r>
      <w:r>
        <w:rPr>
          <w:rFonts w:eastAsia="Times New Roman"/>
          <w:szCs w:val="24"/>
          <w:lang w:eastAsia="ru-RU"/>
        </w:rPr>
        <w:t>Ехсе</w:t>
      </w:r>
      <w:r>
        <w:rPr>
          <w:rFonts w:eastAsia="Times New Roman"/>
          <w:szCs w:val="24"/>
          <w:lang w:val="en-US" w:eastAsia="ru-RU"/>
        </w:rPr>
        <w:t>l, Pow</w:t>
      </w:r>
      <w:r>
        <w:rPr>
          <w:rFonts w:eastAsia="Times New Roman"/>
          <w:szCs w:val="24"/>
          <w:lang w:eastAsia="ru-RU"/>
        </w:rPr>
        <w:t>ег</w:t>
      </w:r>
      <w:r>
        <w:rPr>
          <w:rFonts w:eastAsia="Times New Roman"/>
          <w:szCs w:val="24"/>
          <w:lang w:val="en-US" w:eastAsia="ru-RU"/>
        </w:rPr>
        <w:t xml:space="preserve"> </w:t>
      </w:r>
      <w:r>
        <w:rPr>
          <w:rFonts w:eastAsia="Times New Roman"/>
          <w:szCs w:val="24"/>
          <w:lang w:eastAsia="ru-RU"/>
        </w:rPr>
        <w:t>Ро</w:t>
      </w:r>
      <w:r>
        <w:rPr>
          <w:rFonts w:eastAsia="Times New Roman"/>
          <w:szCs w:val="24"/>
          <w:lang w:val="en-US" w:eastAsia="ru-RU"/>
        </w:rPr>
        <w:t>int;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t>Adobe Photoshop;</w:t>
      </w:r>
    </w:p>
    <w:p w:rsidR="007D7A3B" w:rsidRP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t>Adobe</w:t>
      </w:r>
      <w:r w:rsidRPr="007D7A3B">
        <w:rPr>
          <w:rFonts w:eastAsia="Times New Roman"/>
          <w:szCs w:val="24"/>
          <w:lang w:val="en-US"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Premiere</w:t>
      </w:r>
      <w:r w:rsidRPr="007D7A3B">
        <w:rPr>
          <w:rFonts w:eastAsia="Times New Roman"/>
          <w:szCs w:val="24"/>
          <w:lang w:val="en-US" w:eastAsia="ru-RU"/>
        </w:rPr>
        <w:t>;</w:t>
      </w:r>
    </w:p>
    <w:p w:rsidR="007D7A3B" w:rsidRP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t>Power</w:t>
      </w:r>
      <w:r w:rsidRPr="007D7A3B">
        <w:rPr>
          <w:rFonts w:eastAsia="Times New Roman"/>
          <w:szCs w:val="24"/>
          <w:lang w:val="en-US"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DVD</w:t>
      </w:r>
      <w:r w:rsidRPr="007D7A3B">
        <w:rPr>
          <w:rFonts w:eastAsia="Times New Roman"/>
          <w:szCs w:val="24"/>
          <w:lang w:val="en-US" w:eastAsia="ru-RU"/>
        </w:rPr>
        <w:t>;</w:t>
      </w:r>
    </w:p>
    <w:p w:rsidR="007D7A3B" w:rsidRPr="007D7A3B" w:rsidRDefault="007D7A3B" w:rsidP="007D7A3B">
      <w:pPr>
        <w:spacing w:after="0" w:line="240" w:lineRule="auto"/>
        <w:jc w:val="both"/>
        <w:rPr>
          <w:rFonts w:eastAsia="Times New Roman"/>
          <w:b/>
          <w:i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t>Media</w:t>
      </w:r>
      <w:r w:rsidRPr="007D7A3B">
        <w:rPr>
          <w:rFonts w:eastAsia="Times New Roman"/>
          <w:szCs w:val="24"/>
          <w:lang w:val="en-US"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Player</w:t>
      </w:r>
      <w:r w:rsidRPr="007D7A3B">
        <w:rPr>
          <w:rFonts w:eastAsia="Times New Roman"/>
          <w:szCs w:val="24"/>
          <w:lang w:val="en-US"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Classic</w:t>
      </w:r>
      <w:r w:rsidRPr="007D7A3B">
        <w:rPr>
          <w:rFonts w:eastAsia="Times New Roman"/>
          <w:szCs w:val="24"/>
          <w:lang w:val="en-US" w:eastAsia="ru-RU"/>
        </w:rPr>
        <w:t>.</w:t>
      </w:r>
    </w:p>
    <w:p w:rsidR="007D7A3B" w:rsidRP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7D7A3B" w:rsidRPr="00250761" w:rsidRDefault="007D7A3B" w:rsidP="007D7A3B">
      <w:pPr>
        <w:shd w:val="clear" w:color="auto" w:fill="FFFFFF"/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250761">
        <w:rPr>
          <w:rFonts w:eastAsia="Times New Roman"/>
          <w:szCs w:val="24"/>
          <w:lang w:eastAsia="ru-RU"/>
        </w:rPr>
        <w:t xml:space="preserve"> Для проведения занятий используется 305 ауд. 2 кор., оснащенная 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ВО)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i/>
          <w:szCs w:val="24"/>
          <w:lang w:eastAsia="ru-RU"/>
        </w:rPr>
      </w:pP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bCs/>
          <w:szCs w:val="24"/>
          <w:lang w:eastAsia="ru-RU"/>
        </w:rPr>
      </w:pPr>
    </w:p>
    <w:p w:rsidR="007D7A3B" w:rsidRDefault="007D7A3B" w:rsidP="007D7A3B">
      <w:pPr>
        <w:spacing w:after="0" w:line="240" w:lineRule="auto"/>
        <w:jc w:val="both"/>
        <w:rPr>
          <w:rFonts w:eastAsia="Times New Roman"/>
          <w:bCs/>
          <w:szCs w:val="24"/>
          <w:lang w:eastAsia="ru-RU"/>
        </w:rPr>
      </w:pPr>
      <w:r>
        <w:rPr>
          <w:rFonts w:eastAsia="Times New Roman"/>
          <w:bCs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7D7A3B" w:rsidRDefault="007D7A3B" w:rsidP="007D7A3B">
      <w:pPr>
        <w:spacing w:after="0" w:line="240" w:lineRule="auto"/>
        <w:jc w:val="both"/>
        <w:outlineLvl w:val="6"/>
        <w:rPr>
          <w:rFonts w:eastAsia="Times New Roman"/>
          <w:szCs w:val="24"/>
          <w:lang w:eastAsia="ru-RU"/>
        </w:rPr>
      </w:pPr>
    </w:p>
    <w:p w:rsidR="007D7A3B" w:rsidRDefault="007D7A3B" w:rsidP="007D7A3B">
      <w:pPr>
        <w:numPr>
          <w:ilvl w:val="0"/>
          <w:numId w:val="39"/>
        </w:numPr>
        <w:spacing w:after="0" w:line="240" w:lineRule="auto"/>
        <w:ind w:firstLine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для слепых и слабовидящих: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письменные задания оформляются увеличенным шрифтом;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7D7A3B" w:rsidRDefault="007D7A3B" w:rsidP="007D7A3B">
      <w:pPr>
        <w:numPr>
          <w:ilvl w:val="0"/>
          <w:numId w:val="39"/>
        </w:numPr>
        <w:spacing w:after="0" w:line="240" w:lineRule="auto"/>
        <w:ind w:firstLine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для глухих и слабослышащих: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 письменные задания выполняются на компьютере в письменной форме;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7D7A3B" w:rsidRDefault="007D7A3B" w:rsidP="007D7A3B">
      <w:pPr>
        <w:numPr>
          <w:ilvl w:val="0"/>
          <w:numId w:val="39"/>
        </w:numPr>
        <w:spacing w:after="0" w:line="240" w:lineRule="auto"/>
        <w:ind w:firstLine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для лиц с нарушениями опорно-двигательного аппарата: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7D7A3B" w:rsidRDefault="007D7A3B" w:rsidP="007D7A3B">
      <w:pPr>
        <w:widowControl w:val="0"/>
        <w:spacing w:after="0" w:line="240" w:lineRule="auto"/>
        <w:jc w:val="both"/>
        <w:rPr>
          <w:rFonts w:eastAsia="Times New Roman"/>
          <w:szCs w:val="24"/>
          <w:lang w:eastAsia="ru-RU"/>
        </w:rPr>
      </w:pPr>
      <w:bookmarkStart w:id="18" w:name="_Hlk494373629"/>
      <w:r>
        <w:rPr>
          <w:rFonts w:eastAsia="Times New Roman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7D7A3B" w:rsidRDefault="007D7A3B" w:rsidP="007D7A3B">
      <w:pPr>
        <w:widowControl w:val="0"/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8"/>
    </w:p>
    <w:p w:rsidR="007D7A3B" w:rsidRDefault="007D7A3B" w:rsidP="007D7A3B">
      <w:pPr>
        <w:widowControl w:val="0"/>
        <w:spacing w:after="0" w:line="240" w:lineRule="auto"/>
        <w:jc w:val="both"/>
        <w:rPr>
          <w:rFonts w:eastAsia="Times New Roman"/>
          <w:szCs w:val="24"/>
          <w:lang w:eastAsia="ru-RU"/>
        </w:rPr>
      </w:pPr>
      <w:bookmarkStart w:id="19" w:name="_Hlk494293534"/>
      <w:r>
        <w:rPr>
          <w:rFonts w:eastAsia="Times New Roman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7D7A3B" w:rsidRDefault="007D7A3B" w:rsidP="007D7A3B">
      <w:pPr>
        <w:widowControl w:val="0"/>
        <w:spacing w:after="0" w:line="240" w:lineRule="auto"/>
        <w:jc w:val="both"/>
        <w:rPr>
          <w:rFonts w:eastAsia="Times New Roman"/>
          <w:szCs w:val="24"/>
          <w:lang w:eastAsia="ru-RU"/>
        </w:rPr>
      </w:pPr>
      <w:bookmarkStart w:id="20" w:name="_Hlk494293741"/>
      <w:bookmarkEnd w:id="19"/>
      <w:r>
        <w:rPr>
          <w:rFonts w:eastAsia="Times New Roman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/>
          <w:b/>
          <w:bCs/>
          <w:szCs w:val="24"/>
          <w:lang w:eastAsia="ru-RU"/>
        </w:rPr>
        <w:t> </w:t>
      </w:r>
      <w:bookmarkEnd w:id="20"/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D7A3B" w:rsidRDefault="007D7A3B" w:rsidP="007D7A3B">
      <w:pPr>
        <w:numPr>
          <w:ilvl w:val="0"/>
          <w:numId w:val="40"/>
        </w:numPr>
        <w:spacing w:after="0" w:line="240" w:lineRule="auto"/>
        <w:ind w:firstLine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для слепых и слабовидящих: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 в печатной форме увеличенным шрифтом;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 в форме электронного документа;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 в форме аудиофайла.</w:t>
      </w:r>
    </w:p>
    <w:p w:rsidR="007D7A3B" w:rsidRDefault="007D7A3B" w:rsidP="007D7A3B">
      <w:pPr>
        <w:numPr>
          <w:ilvl w:val="0"/>
          <w:numId w:val="40"/>
        </w:numPr>
        <w:spacing w:after="0" w:line="240" w:lineRule="auto"/>
        <w:ind w:firstLine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для глухих и слабослышащих: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 в печатной форме;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 в форме электронного документа.</w:t>
      </w:r>
    </w:p>
    <w:p w:rsidR="007D7A3B" w:rsidRDefault="007D7A3B" w:rsidP="007D7A3B">
      <w:pPr>
        <w:numPr>
          <w:ilvl w:val="0"/>
          <w:numId w:val="40"/>
        </w:numPr>
        <w:spacing w:after="0" w:line="240" w:lineRule="auto"/>
        <w:ind w:firstLine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 в печатной форме;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 в форме электронного документа;</w:t>
      </w:r>
    </w:p>
    <w:p w:rsidR="007D7A3B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- в форме аудиофайла.</w:t>
      </w:r>
    </w:p>
    <w:p w:rsidR="007D7A3B" w:rsidRDefault="007D7A3B" w:rsidP="007D7A3B">
      <w:pPr>
        <w:tabs>
          <w:tab w:val="left" w:pos="0"/>
        </w:tabs>
        <w:spacing w:after="0" w:line="240" w:lineRule="auto"/>
        <w:jc w:val="both"/>
        <w:rPr>
          <w:szCs w:val="24"/>
          <w:lang w:eastAsia="ru-RU"/>
        </w:rPr>
      </w:pPr>
      <w:bookmarkStart w:id="21" w:name="_Hlk494364376"/>
      <w:r>
        <w:rPr>
          <w:rFonts w:eastAsia="Times New Roman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7D7A3B" w:rsidRDefault="007D7A3B" w:rsidP="007D7A3B">
      <w:pPr>
        <w:numPr>
          <w:ilvl w:val="0"/>
          <w:numId w:val="40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для слепых и слабовидящих:</w:t>
      </w:r>
    </w:p>
    <w:p w:rsidR="007D7A3B" w:rsidRDefault="007D7A3B" w:rsidP="007D7A3B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  <w:t>- устройством для сканирования и чтения с камерой SARA CE;</w:t>
      </w:r>
    </w:p>
    <w:p w:rsidR="007D7A3B" w:rsidRDefault="007D7A3B" w:rsidP="007D7A3B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  <w:t xml:space="preserve">- дисплеем Брайля </w:t>
      </w:r>
      <w:r>
        <w:rPr>
          <w:rFonts w:eastAsia="Times New Roman"/>
          <w:szCs w:val="24"/>
          <w:shd w:val="clear" w:color="auto" w:fill="FFFFFF"/>
          <w:lang w:eastAsia="ru-RU"/>
        </w:rPr>
        <w:t>PAC Mate 20;</w:t>
      </w:r>
    </w:p>
    <w:p w:rsidR="007D7A3B" w:rsidRDefault="007D7A3B" w:rsidP="007D7A3B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szCs w:val="24"/>
          <w:shd w:val="clear" w:color="auto" w:fill="FFFFFF"/>
          <w:lang w:eastAsia="ru-RU"/>
        </w:rPr>
      </w:pPr>
      <w:r>
        <w:rPr>
          <w:rFonts w:eastAsia="Times New Roman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7D7A3B" w:rsidRDefault="007D7A3B" w:rsidP="007D7A3B">
      <w:pPr>
        <w:numPr>
          <w:ilvl w:val="0"/>
          <w:numId w:val="40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для глухих и слабослышащих:</w:t>
      </w:r>
    </w:p>
    <w:p w:rsidR="007D7A3B" w:rsidRDefault="007D7A3B" w:rsidP="007D7A3B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szCs w:val="24"/>
          <w:shd w:val="clear" w:color="auto" w:fill="FFFFFF"/>
          <w:lang w:eastAsia="ru-RU"/>
        </w:rPr>
      </w:pPr>
      <w:r>
        <w:rPr>
          <w:rFonts w:eastAsia="Times New Roman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7D7A3B" w:rsidRDefault="007D7A3B" w:rsidP="007D7A3B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  <w:t>- акустический усилитель и колонки;</w:t>
      </w:r>
    </w:p>
    <w:p w:rsidR="007D7A3B" w:rsidRDefault="007D7A3B" w:rsidP="007D7A3B">
      <w:pPr>
        <w:numPr>
          <w:ilvl w:val="0"/>
          <w:numId w:val="40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7D7A3B" w:rsidRDefault="007D7A3B" w:rsidP="007D7A3B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7D7A3B" w:rsidRDefault="007D7A3B" w:rsidP="007D7A3B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21"/>
      <w:r>
        <w:rPr>
          <w:rFonts w:eastAsia="Times New Roman"/>
          <w:szCs w:val="24"/>
          <w:lang w:eastAsia="ru-RU"/>
        </w:rPr>
        <w:t xml:space="preserve"> </w:t>
      </w:r>
    </w:p>
    <w:p w:rsidR="007D7A3B" w:rsidRDefault="007D7A3B" w:rsidP="007D7A3B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7D7A3B" w:rsidRDefault="007D7A3B" w:rsidP="007D7A3B">
      <w:pPr>
        <w:spacing w:after="0" w:line="240" w:lineRule="auto"/>
        <w:jc w:val="both"/>
        <w:rPr>
          <w:rFonts w:eastAsia="Times New Roman"/>
          <w:b/>
          <w:i/>
          <w:szCs w:val="24"/>
          <w:lang w:eastAsia="ru-RU"/>
        </w:rPr>
      </w:pPr>
    </w:p>
    <w:p w:rsidR="007D7A3B" w:rsidRPr="00621727" w:rsidRDefault="007D7A3B" w:rsidP="007D7A3B">
      <w:pPr>
        <w:spacing w:after="0" w:line="240" w:lineRule="auto"/>
        <w:rPr>
          <w:szCs w:val="24"/>
        </w:rPr>
      </w:pPr>
      <w:r>
        <w:rPr>
          <w:rFonts w:eastAsia="Times New Roman"/>
          <w:szCs w:val="24"/>
          <w:lang w:eastAsia="ru-RU"/>
        </w:rPr>
        <w:t>Автор-разработчик:</w:t>
      </w:r>
      <w:r w:rsidRPr="00621727">
        <w:rPr>
          <w:szCs w:val="24"/>
        </w:rPr>
        <w:t xml:space="preserve"> доктор философских наук, профессор Воеводина</w:t>
      </w:r>
      <w:r>
        <w:rPr>
          <w:szCs w:val="24"/>
        </w:rPr>
        <w:t xml:space="preserve"> </w:t>
      </w:r>
      <w:r w:rsidRPr="00621727">
        <w:rPr>
          <w:szCs w:val="24"/>
        </w:rPr>
        <w:t xml:space="preserve">Л.Н.,   </w:t>
      </w:r>
    </w:p>
    <w:p w:rsidR="007D7A3B" w:rsidRPr="00B564ED" w:rsidRDefault="007D7A3B" w:rsidP="007D7A3B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B564ED">
        <w:rPr>
          <w:rFonts w:eastAsia="Times New Roman"/>
          <w:szCs w:val="24"/>
          <w:lang w:eastAsia="ru-RU"/>
        </w:rPr>
        <w:t>Программа одобрена на заседании кафедры культурологии</w:t>
      </w:r>
    </w:p>
    <w:p w:rsidR="00D717FB" w:rsidRDefault="007D7A3B" w:rsidP="007D7A3B">
      <w:pPr>
        <w:spacing w:after="0" w:line="240" w:lineRule="auto"/>
        <w:jc w:val="both"/>
        <w:rPr>
          <w:b/>
          <w:szCs w:val="24"/>
          <w:lang w:eastAsia="ru-RU"/>
        </w:rPr>
      </w:pPr>
      <w:r w:rsidRPr="00B564ED">
        <w:rPr>
          <w:rFonts w:eastAsia="Times New Roman"/>
          <w:szCs w:val="24"/>
          <w:lang w:eastAsia="ru-RU"/>
        </w:rPr>
        <w:t>от 29.04.2021 года, протокол N 8.</w:t>
      </w:r>
      <w:bookmarkStart w:id="22" w:name="_GoBack"/>
      <w:bookmarkEnd w:id="22"/>
    </w:p>
    <w:sectPr w:rsidR="00D717FB" w:rsidSect="00C21B1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AC1" w:rsidRDefault="00287AC1" w:rsidP="001D2BEB">
      <w:pPr>
        <w:spacing w:after="0" w:line="240" w:lineRule="auto"/>
      </w:pPr>
      <w:r>
        <w:separator/>
      </w:r>
    </w:p>
  </w:endnote>
  <w:endnote w:type="continuationSeparator" w:id="0">
    <w:p w:rsidR="00287AC1" w:rsidRDefault="00287AC1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287491"/>
      <w:docPartObj>
        <w:docPartGallery w:val="Page Numbers (Bottom of Page)"/>
        <w:docPartUnique/>
      </w:docPartObj>
    </w:sdtPr>
    <w:sdtEndPr/>
    <w:sdtContent>
      <w:p w:rsidR="00294844" w:rsidRDefault="0029484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A3B">
          <w:rPr>
            <w:noProof/>
          </w:rPr>
          <w:t>29</w:t>
        </w:r>
        <w:r>
          <w:fldChar w:fldCharType="end"/>
        </w:r>
      </w:p>
    </w:sdtContent>
  </w:sdt>
  <w:p w:rsidR="00294844" w:rsidRDefault="00294844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294844" w:rsidRDefault="00294844" w:rsidP="00560332">
    <w:pPr>
      <w:pStyle w:val="af"/>
      <w:tabs>
        <w:tab w:val="left" w:pos="4189"/>
      </w:tabs>
      <w:jc w:val="center"/>
      <w:rPr>
        <w:b/>
        <w:bCs/>
      </w:rPr>
    </w:pPr>
  </w:p>
  <w:p w:rsidR="00294844" w:rsidRDefault="00294844" w:rsidP="00560332">
    <w:pPr>
      <w:pStyle w:val="af"/>
      <w:jc w:val="center"/>
    </w:pPr>
    <w:r>
      <w:rPr>
        <w:b/>
        <w:bCs/>
      </w:rPr>
      <w:t>Химки – 2021 г.</w:t>
    </w:r>
  </w:p>
  <w:p w:rsidR="00294844" w:rsidRDefault="00294844" w:rsidP="00553A5B">
    <w:pPr>
      <w:pStyle w:val="af"/>
      <w:tabs>
        <w:tab w:val="left" w:pos="3734"/>
      </w:tabs>
    </w:pPr>
  </w:p>
  <w:p w:rsidR="00294844" w:rsidRDefault="0029484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AC1" w:rsidRDefault="00287AC1" w:rsidP="001D2BEB">
      <w:pPr>
        <w:spacing w:after="0" w:line="240" w:lineRule="auto"/>
      </w:pPr>
      <w:r>
        <w:separator/>
      </w:r>
    </w:p>
  </w:footnote>
  <w:footnote w:type="continuationSeparator" w:id="0">
    <w:p w:rsidR="00287AC1" w:rsidRDefault="00287AC1" w:rsidP="001D2BEB">
      <w:pPr>
        <w:spacing w:after="0" w:line="240" w:lineRule="auto"/>
      </w:pPr>
      <w:r>
        <w:continuationSeparator/>
      </w:r>
    </w:p>
  </w:footnote>
  <w:footnote w:id="1">
    <w:p w:rsidR="007D7A3B" w:rsidRDefault="007D7A3B" w:rsidP="007D7A3B">
      <w:pPr>
        <w:pStyle w:val="aff0"/>
        <w:jc w:val="both"/>
        <w:rPr>
          <w:rFonts w:cs="Times New Roman"/>
        </w:rPr>
      </w:pPr>
      <w:r>
        <w:rPr>
          <w:rStyle w:val="aff2"/>
          <w:rFonts w:cs="Times New Roman"/>
        </w:rPr>
        <w:footnoteRef/>
      </w:r>
      <w:r>
        <w:rPr>
          <w:rFonts w:cs="Times New Roman"/>
        </w:rP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rFonts w:cs="Times New Roman"/>
          <w:u w:val="single"/>
        </w:rPr>
        <w:t>Если письменная работа не предусмотрена, раздел не включается.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DB49808"/>
    <w:lvl w:ilvl="0">
      <w:numFmt w:val="bullet"/>
      <w:lvlText w:val="*"/>
      <w:lvlJc w:val="left"/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435DC3"/>
    <w:multiLevelType w:val="hybridMultilevel"/>
    <w:tmpl w:val="A830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46CFC"/>
    <w:multiLevelType w:val="hybridMultilevel"/>
    <w:tmpl w:val="AAE6CD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753779F"/>
    <w:multiLevelType w:val="hybridMultilevel"/>
    <w:tmpl w:val="BD3AD5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9D30FA"/>
    <w:multiLevelType w:val="hybridMultilevel"/>
    <w:tmpl w:val="4ED0E6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70B6256"/>
    <w:multiLevelType w:val="hybridMultilevel"/>
    <w:tmpl w:val="A6F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00761"/>
    <w:multiLevelType w:val="hybridMultilevel"/>
    <w:tmpl w:val="9BB6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04678"/>
    <w:multiLevelType w:val="hybridMultilevel"/>
    <w:tmpl w:val="33E08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629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867715"/>
    <w:multiLevelType w:val="hybridMultilevel"/>
    <w:tmpl w:val="5CD4B3FC"/>
    <w:lvl w:ilvl="0" w:tplc="F37A58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650154C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72FE035E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83E691C2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645A2C3C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6A0CEAE2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7DD0294A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686677C0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8A429F78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B132BE"/>
    <w:multiLevelType w:val="hybridMultilevel"/>
    <w:tmpl w:val="D8524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35"/>
  </w:num>
  <w:num w:numId="4">
    <w:abstractNumId w:val="36"/>
  </w:num>
  <w:num w:numId="5">
    <w:abstractNumId w:val="13"/>
  </w:num>
  <w:num w:numId="6">
    <w:abstractNumId w:val="32"/>
  </w:num>
  <w:num w:numId="7">
    <w:abstractNumId w:val="17"/>
  </w:num>
  <w:num w:numId="8">
    <w:abstractNumId w:val="27"/>
  </w:num>
  <w:num w:numId="9">
    <w:abstractNumId w:val="14"/>
  </w:num>
  <w:num w:numId="10">
    <w:abstractNumId w:val="34"/>
  </w:num>
  <w:num w:numId="11">
    <w:abstractNumId w:val="23"/>
  </w:num>
  <w:num w:numId="12">
    <w:abstractNumId w:val="5"/>
  </w:num>
  <w:num w:numId="13">
    <w:abstractNumId w:val="26"/>
  </w:num>
  <w:num w:numId="14">
    <w:abstractNumId w:val="25"/>
  </w:num>
  <w:num w:numId="15">
    <w:abstractNumId w:val="2"/>
  </w:num>
  <w:num w:numId="16">
    <w:abstractNumId w:val="9"/>
  </w:num>
  <w:num w:numId="17">
    <w:abstractNumId w:val="21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1"/>
  </w:num>
  <w:num w:numId="22">
    <w:abstractNumId w:val="20"/>
  </w:num>
  <w:num w:numId="23">
    <w:abstractNumId w:val="10"/>
  </w:num>
  <w:num w:numId="24">
    <w:abstractNumId w:val="28"/>
  </w:num>
  <w:num w:numId="25">
    <w:abstractNumId w:val="4"/>
  </w:num>
  <w:num w:numId="26">
    <w:abstractNumId w:val="16"/>
  </w:num>
  <w:num w:numId="27">
    <w:abstractNumId w:val="7"/>
  </w:num>
  <w:num w:numId="28">
    <w:abstractNumId w:val="30"/>
  </w:num>
  <w:num w:numId="29">
    <w:abstractNumId w:val="15"/>
  </w:num>
  <w:num w:numId="30">
    <w:abstractNumId w:val="8"/>
  </w:num>
  <w:num w:numId="31">
    <w:abstractNumId w:val="37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3">
    <w:abstractNumId w:val="11"/>
  </w:num>
  <w:num w:numId="34">
    <w:abstractNumId w:val="6"/>
  </w:num>
  <w:num w:numId="35">
    <w:abstractNumId w:val="18"/>
  </w:num>
  <w:num w:numId="36">
    <w:abstractNumId w:val="3"/>
  </w:num>
  <w:num w:numId="37">
    <w:abstractNumId w:val="24"/>
  </w:num>
  <w:num w:numId="38">
    <w:abstractNumId w:val="38"/>
  </w:num>
  <w:num w:numId="39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5429E"/>
    <w:rsid w:val="00061A1C"/>
    <w:rsid w:val="00061DB2"/>
    <w:rsid w:val="000626B2"/>
    <w:rsid w:val="000759B0"/>
    <w:rsid w:val="0007720C"/>
    <w:rsid w:val="00077324"/>
    <w:rsid w:val="00093485"/>
    <w:rsid w:val="000B0D00"/>
    <w:rsid w:val="000C1F35"/>
    <w:rsid w:val="000D3B8A"/>
    <w:rsid w:val="000D58B6"/>
    <w:rsid w:val="000D5985"/>
    <w:rsid w:val="000E065E"/>
    <w:rsid w:val="000F2648"/>
    <w:rsid w:val="000F7E86"/>
    <w:rsid w:val="00106DC8"/>
    <w:rsid w:val="00115366"/>
    <w:rsid w:val="00124D88"/>
    <w:rsid w:val="00137262"/>
    <w:rsid w:val="0014244F"/>
    <w:rsid w:val="001455FF"/>
    <w:rsid w:val="00147EFC"/>
    <w:rsid w:val="001527E2"/>
    <w:rsid w:val="00153A58"/>
    <w:rsid w:val="0015605A"/>
    <w:rsid w:val="00157823"/>
    <w:rsid w:val="00182972"/>
    <w:rsid w:val="001855C7"/>
    <w:rsid w:val="00195E87"/>
    <w:rsid w:val="001A6D53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54A08"/>
    <w:rsid w:val="00283463"/>
    <w:rsid w:val="00284132"/>
    <w:rsid w:val="00287AC1"/>
    <w:rsid w:val="00294844"/>
    <w:rsid w:val="0029780A"/>
    <w:rsid w:val="002A2A8F"/>
    <w:rsid w:val="002B2792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467D9"/>
    <w:rsid w:val="003605A2"/>
    <w:rsid w:val="003815F0"/>
    <w:rsid w:val="00386ABB"/>
    <w:rsid w:val="003943D2"/>
    <w:rsid w:val="003959D9"/>
    <w:rsid w:val="003A3B9D"/>
    <w:rsid w:val="003A4719"/>
    <w:rsid w:val="003A61E1"/>
    <w:rsid w:val="003B48E0"/>
    <w:rsid w:val="003C0841"/>
    <w:rsid w:val="003D1838"/>
    <w:rsid w:val="003D1BE7"/>
    <w:rsid w:val="00410077"/>
    <w:rsid w:val="0041229A"/>
    <w:rsid w:val="0041310D"/>
    <w:rsid w:val="004332E8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2332"/>
    <w:rsid w:val="00553A5B"/>
    <w:rsid w:val="00560332"/>
    <w:rsid w:val="00573787"/>
    <w:rsid w:val="00595421"/>
    <w:rsid w:val="005A2262"/>
    <w:rsid w:val="005A27A1"/>
    <w:rsid w:val="005B1505"/>
    <w:rsid w:val="005C18D6"/>
    <w:rsid w:val="005E0C2B"/>
    <w:rsid w:val="0060403F"/>
    <w:rsid w:val="00644015"/>
    <w:rsid w:val="00650A65"/>
    <w:rsid w:val="006526D6"/>
    <w:rsid w:val="006534A6"/>
    <w:rsid w:val="0065355A"/>
    <w:rsid w:val="00672086"/>
    <w:rsid w:val="00692EDC"/>
    <w:rsid w:val="006A5BE1"/>
    <w:rsid w:val="006B6ACD"/>
    <w:rsid w:val="006C33F6"/>
    <w:rsid w:val="006C37D3"/>
    <w:rsid w:val="006D5720"/>
    <w:rsid w:val="006F5A99"/>
    <w:rsid w:val="006F6DCB"/>
    <w:rsid w:val="006F739F"/>
    <w:rsid w:val="00713058"/>
    <w:rsid w:val="00721EAE"/>
    <w:rsid w:val="007237F1"/>
    <w:rsid w:val="0073119F"/>
    <w:rsid w:val="007313CE"/>
    <w:rsid w:val="00742238"/>
    <w:rsid w:val="00745C5A"/>
    <w:rsid w:val="007475B6"/>
    <w:rsid w:val="00764353"/>
    <w:rsid w:val="007952FD"/>
    <w:rsid w:val="007971A3"/>
    <w:rsid w:val="007C2F25"/>
    <w:rsid w:val="007C5FF8"/>
    <w:rsid w:val="007D5B55"/>
    <w:rsid w:val="007D7A3B"/>
    <w:rsid w:val="007F12F0"/>
    <w:rsid w:val="007F4DB4"/>
    <w:rsid w:val="00830B3E"/>
    <w:rsid w:val="00835F2E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8F68D7"/>
    <w:rsid w:val="00923F09"/>
    <w:rsid w:val="00936B88"/>
    <w:rsid w:val="00967204"/>
    <w:rsid w:val="00971237"/>
    <w:rsid w:val="009775E8"/>
    <w:rsid w:val="00986C48"/>
    <w:rsid w:val="00991027"/>
    <w:rsid w:val="009A42B0"/>
    <w:rsid w:val="009B565F"/>
    <w:rsid w:val="009C3206"/>
    <w:rsid w:val="009E77AC"/>
    <w:rsid w:val="00A03F39"/>
    <w:rsid w:val="00A16107"/>
    <w:rsid w:val="00A214CA"/>
    <w:rsid w:val="00A30D21"/>
    <w:rsid w:val="00A5042D"/>
    <w:rsid w:val="00A5227A"/>
    <w:rsid w:val="00A81EAD"/>
    <w:rsid w:val="00A84B54"/>
    <w:rsid w:val="00A86D70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11657"/>
    <w:rsid w:val="00B24E38"/>
    <w:rsid w:val="00B27239"/>
    <w:rsid w:val="00B570BE"/>
    <w:rsid w:val="00B73E53"/>
    <w:rsid w:val="00B9710A"/>
    <w:rsid w:val="00BA4616"/>
    <w:rsid w:val="00BB7FE1"/>
    <w:rsid w:val="00BD3206"/>
    <w:rsid w:val="00BE184A"/>
    <w:rsid w:val="00BE24C9"/>
    <w:rsid w:val="00BE5F1C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F4E7C"/>
    <w:rsid w:val="00D036E1"/>
    <w:rsid w:val="00D2119D"/>
    <w:rsid w:val="00D22E65"/>
    <w:rsid w:val="00D26A59"/>
    <w:rsid w:val="00D310CE"/>
    <w:rsid w:val="00D4314D"/>
    <w:rsid w:val="00D43D57"/>
    <w:rsid w:val="00D55CAC"/>
    <w:rsid w:val="00D709F1"/>
    <w:rsid w:val="00D717FB"/>
    <w:rsid w:val="00D774EB"/>
    <w:rsid w:val="00DA0420"/>
    <w:rsid w:val="00DA4E59"/>
    <w:rsid w:val="00DB32AF"/>
    <w:rsid w:val="00DB3C94"/>
    <w:rsid w:val="00DB6211"/>
    <w:rsid w:val="00DC0523"/>
    <w:rsid w:val="00DC77C7"/>
    <w:rsid w:val="00DD55F4"/>
    <w:rsid w:val="00DE0F50"/>
    <w:rsid w:val="00DE284E"/>
    <w:rsid w:val="00DE6FBF"/>
    <w:rsid w:val="00DF1CDC"/>
    <w:rsid w:val="00E01452"/>
    <w:rsid w:val="00E21659"/>
    <w:rsid w:val="00E21756"/>
    <w:rsid w:val="00E46FA4"/>
    <w:rsid w:val="00E8596B"/>
    <w:rsid w:val="00E87445"/>
    <w:rsid w:val="00E96A93"/>
    <w:rsid w:val="00EA597B"/>
    <w:rsid w:val="00EA7619"/>
    <w:rsid w:val="00EB3F31"/>
    <w:rsid w:val="00EB5063"/>
    <w:rsid w:val="00EB764D"/>
    <w:rsid w:val="00ED3BB5"/>
    <w:rsid w:val="00ED6A2A"/>
    <w:rsid w:val="00EE5FF9"/>
    <w:rsid w:val="00EE73D1"/>
    <w:rsid w:val="00F2556E"/>
    <w:rsid w:val="00F30197"/>
    <w:rsid w:val="00F63FA4"/>
    <w:rsid w:val="00F668BF"/>
    <w:rsid w:val="00F865B8"/>
    <w:rsid w:val="00FA21D8"/>
    <w:rsid w:val="00FA425A"/>
    <w:rsid w:val="00FB5009"/>
    <w:rsid w:val="00FF3823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537DE5"/>
  <w15:docId w15:val="{83A7E1A1-EF63-44A4-840E-9EEB8884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uiPriority w:val="99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99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  <w:style w:type="paragraph" w:customStyle="1" w:styleId="aff6">
    <w:name w:val="Таблица"/>
    <w:basedOn w:val="a0"/>
    <w:link w:val="aff7"/>
    <w:qFormat/>
    <w:rsid w:val="007D7A3B"/>
    <w:pPr>
      <w:spacing w:after="0" w:line="240" w:lineRule="auto"/>
    </w:pPr>
    <w:rPr>
      <w:rFonts w:eastAsia="Calibri" w:cs="Times New Roman"/>
      <w:kern w:val="28"/>
      <w:sz w:val="22"/>
    </w:rPr>
  </w:style>
  <w:style w:type="character" w:customStyle="1" w:styleId="aff7">
    <w:name w:val="Таблица Знак"/>
    <w:link w:val="aff6"/>
    <w:locked/>
    <w:rsid w:val="007D7A3B"/>
    <w:rPr>
      <w:rFonts w:ascii="Times New Roman" w:eastAsia="Calibri" w:hAnsi="Times New Roman" w:cs="Times New Roman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egionz.ru/index.php?ds=126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eLIBRARY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gionz.ru/index.php?ds=1260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.lanbook.com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regionz.ru/index.php?ds=126020" TargetMode="External"/><Relationship Id="rId14" Type="http://schemas.openxmlformats.org/officeDocument/2006/relationships/hyperlink" Target="http://www.regionz.ru/index.php?ds=1260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CBD6-5A8B-4731-86A3-76DA8962D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29</Pages>
  <Words>9717</Words>
  <Characters>55387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Ольга Александровна Всехсвятская</cp:lastModifiedBy>
  <cp:revision>134</cp:revision>
  <cp:lastPrinted>2020-12-04T17:01:00Z</cp:lastPrinted>
  <dcterms:created xsi:type="dcterms:W3CDTF">2019-03-01T09:58:00Z</dcterms:created>
  <dcterms:modified xsi:type="dcterms:W3CDTF">2022-05-18T15:34:00Z</dcterms:modified>
</cp:coreProperties>
</file>